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8A" w:rsidRDefault="00124C8A">
      <w:pPr>
        <w:pStyle w:val="a3"/>
        <w:spacing w:before="6"/>
        <w:rPr>
          <w:rFonts w:ascii="Times New Roman"/>
          <w:b w:val="0"/>
          <w:sz w:val="34"/>
        </w:rPr>
      </w:pPr>
    </w:p>
    <w:p w:rsidR="00124C8A" w:rsidRDefault="00BF77DC">
      <w:pPr>
        <w:pStyle w:val="a3"/>
        <w:ind w:left="2516"/>
      </w:pPr>
      <w:r>
        <w:t>АГРАРЕН УНИВЕРСИТЕТ – ПЛОВДИВ</w:t>
      </w:r>
    </w:p>
    <w:p w:rsidR="00124C8A" w:rsidRDefault="00BF77DC">
      <w:pPr>
        <w:spacing w:before="77"/>
        <w:ind w:left="322"/>
        <w:rPr>
          <w:rFonts w:ascii="Arial" w:hAnsi="Arial"/>
          <w:i/>
          <w:sz w:val="28"/>
        </w:rPr>
      </w:pPr>
      <w:r>
        <w:br w:type="column"/>
      </w:r>
      <w:r>
        <w:rPr>
          <w:rFonts w:ascii="Arial" w:hAnsi="Arial"/>
          <w:i/>
          <w:sz w:val="28"/>
        </w:rPr>
        <w:lastRenderedPageBreak/>
        <w:t>Приложение 3</w:t>
      </w:r>
    </w:p>
    <w:p w:rsidR="00124C8A" w:rsidRDefault="00124C8A">
      <w:pPr>
        <w:rPr>
          <w:rFonts w:ascii="Arial" w:hAnsi="Arial"/>
          <w:sz w:val="28"/>
        </w:rPr>
        <w:sectPr w:rsidR="00124C8A">
          <w:type w:val="continuous"/>
          <w:pgSz w:w="11910" w:h="16840"/>
          <w:pgMar w:top="1320" w:right="1220" w:bottom="280" w:left="1200" w:header="708" w:footer="708" w:gutter="0"/>
          <w:cols w:num="2" w:space="708" w:equalWidth="0">
            <w:col w:w="6993" w:space="40"/>
            <w:col w:w="2457"/>
          </w:cols>
        </w:sectPr>
      </w:pPr>
    </w:p>
    <w:p w:rsidR="00124C8A" w:rsidRDefault="00124C8A">
      <w:pPr>
        <w:pStyle w:val="a3"/>
        <w:spacing w:before="10"/>
        <w:rPr>
          <w:b w:val="0"/>
          <w:i/>
          <w:sz w:val="15"/>
        </w:rPr>
      </w:pPr>
    </w:p>
    <w:p w:rsidR="00124C8A" w:rsidRDefault="00BF77DC">
      <w:pPr>
        <w:pStyle w:val="a3"/>
        <w:spacing w:before="93"/>
        <w:ind w:left="591" w:right="578"/>
        <w:jc w:val="center"/>
      </w:pPr>
      <w:r>
        <w:t>Г Р А Ф И К</w:t>
      </w:r>
    </w:p>
    <w:p w:rsidR="00124C8A" w:rsidRDefault="00BF77DC">
      <w:pPr>
        <w:pStyle w:val="a3"/>
        <w:spacing w:line="276" w:lineRule="exact"/>
        <w:ind w:left="593" w:right="575"/>
        <w:jc w:val="center"/>
      </w:pPr>
      <w:r>
        <w:t>На учебния процес за ОКС „Бакалавър” за учебната 20......../20........г.</w:t>
      </w:r>
    </w:p>
    <w:p w:rsidR="00124C8A" w:rsidRDefault="00BF77DC">
      <w:pPr>
        <w:spacing w:line="253" w:lineRule="exact"/>
        <w:ind w:left="593" w:right="57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утвърден с решение на Академичния съвет на АУ (Протокол № …………….)</w:t>
      </w:r>
    </w:p>
    <w:p w:rsidR="00124C8A" w:rsidRDefault="00124C8A">
      <w:pPr>
        <w:pStyle w:val="a3"/>
        <w:spacing w:before="4"/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33"/>
        <w:gridCol w:w="6738"/>
      </w:tblGrid>
      <w:tr w:rsidR="00124C8A">
        <w:trPr>
          <w:trHeight w:hRule="exact" w:val="514"/>
        </w:trPr>
        <w:tc>
          <w:tcPr>
            <w:tcW w:w="1385" w:type="dxa"/>
          </w:tcPr>
          <w:p w:rsidR="00124C8A" w:rsidRDefault="00BF77DC">
            <w:pPr>
              <w:pStyle w:val="TableParagraph"/>
              <w:spacing w:before="2" w:line="252" w:lineRule="exact"/>
              <w:ind w:right="492"/>
              <w:rPr>
                <w:b/>
              </w:rPr>
            </w:pPr>
            <w:r>
              <w:rPr>
                <w:b/>
              </w:rPr>
              <w:t>Начална дата</w:t>
            </w:r>
          </w:p>
        </w:tc>
        <w:tc>
          <w:tcPr>
            <w:tcW w:w="1133" w:type="dxa"/>
          </w:tcPr>
          <w:p w:rsidR="00124C8A" w:rsidRDefault="00BF77DC">
            <w:pPr>
              <w:pStyle w:val="TableParagraph"/>
              <w:spacing w:before="2" w:line="252" w:lineRule="exact"/>
              <w:ind w:right="360"/>
              <w:rPr>
                <w:b/>
              </w:rPr>
            </w:pPr>
            <w:r>
              <w:rPr>
                <w:b/>
              </w:rPr>
              <w:t>Крайна дата</w:t>
            </w:r>
          </w:p>
        </w:tc>
        <w:tc>
          <w:tcPr>
            <w:tcW w:w="6738" w:type="dxa"/>
          </w:tcPr>
          <w:p w:rsidR="00124C8A" w:rsidRDefault="00124C8A"/>
        </w:tc>
      </w:tr>
      <w:tr w:rsidR="00124C8A">
        <w:trPr>
          <w:trHeight w:hRule="exact" w:val="264"/>
        </w:trPr>
        <w:tc>
          <w:tcPr>
            <w:tcW w:w="9256" w:type="dxa"/>
            <w:gridSpan w:val="3"/>
          </w:tcPr>
          <w:p w:rsidR="00124C8A" w:rsidRDefault="00BF77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I . РЕДОВНО ОБУЧЕНИЕ</w:t>
            </w:r>
          </w:p>
        </w:tc>
      </w:tr>
      <w:tr w:rsidR="00124C8A">
        <w:trPr>
          <w:trHeight w:hRule="exact" w:val="310"/>
        </w:trPr>
        <w:tc>
          <w:tcPr>
            <w:tcW w:w="9256" w:type="dxa"/>
            <w:gridSpan w:val="3"/>
          </w:tcPr>
          <w:p w:rsidR="00124C8A" w:rsidRDefault="00BF77D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Първи семестър</w:t>
            </w:r>
          </w:p>
        </w:tc>
      </w:tr>
      <w:tr w:rsidR="00124C8A">
        <w:trPr>
          <w:trHeight w:hRule="exact" w:val="769"/>
        </w:trPr>
        <w:tc>
          <w:tcPr>
            <w:tcW w:w="1385" w:type="dxa"/>
          </w:tcPr>
          <w:p w:rsidR="00124C8A" w:rsidRDefault="00BF77D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II и III</w:t>
            </w:r>
          </w:p>
          <w:p w:rsidR="00124C8A" w:rsidRDefault="00BF77DC">
            <w:pPr>
              <w:pStyle w:val="TableParagraph"/>
              <w:spacing w:line="240" w:lineRule="auto"/>
              <w:ind w:right="221"/>
              <w:rPr>
                <w:b/>
              </w:rPr>
            </w:pPr>
            <w:r>
              <w:rPr>
                <w:b/>
              </w:rPr>
              <w:t>седмица на септември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124C8A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124C8A" w:rsidRDefault="00BF77DC">
            <w:pPr>
              <w:pStyle w:val="TableParagraph"/>
              <w:spacing w:line="240" w:lineRule="auto"/>
              <w:ind w:left="105"/>
            </w:pPr>
            <w:r>
              <w:t>14 седмици теоретично обучение* (Коледна ваканция от .......... до ........... г.)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януари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4 седмици изпитна сесия</w:t>
            </w:r>
          </w:p>
        </w:tc>
      </w:tr>
      <w:tr w:rsidR="00124C8A">
        <w:trPr>
          <w:trHeight w:hRule="exact" w:val="516"/>
        </w:trPr>
        <w:tc>
          <w:tcPr>
            <w:tcW w:w="1385" w:type="dxa"/>
          </w:tcPr>
          <w:p w:rsidR="00124C8A" w:rsidRDefault="00BF77DC">
            <w:pPr>
              <w:pStyle w:val="TableParagraph"/>
              <w:spacing w:line="240" w:lineRule="auto"/>
              <w:ind w:right="415"/>
            </w:pPr>
            <w:r>
              <w:t>януари- февруари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before="125" w:line="240" w:lineRule="auto"/>
              <w:ind w:left="105"/>
            </w:pPr>
            <w:r>
              <w:t>1 седмица поправителна сесия</w:t>
            </w:r>
          </w:p>
        </w:tc>
      </w:tr>
      <w:tr w:rsidR="00124C8A">
        <w:trPr>
          <w:trHeight w:hRule="exact" w:val="262"/>
        </w:trPr>
        <w:tc>
          <w:tcPr>
            <w:tcW w:w="9256" w:type="dxa"/>
            <w:gridSpan w:val="3"/>
          </w:tcPr>
          <w:p w:rsidR="00124C8A" w:rsidRDefault="00BF77D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Втори семестър</w:t>
            </w:r>
          </w:p>
        </w:tc>
      </w:tr>
      <w:tr w:rsidR="00124C8A">
        <w:trPr>
          <w:trHeight w:hRule="exact" w:val="516"/>
        </w:trPr>
        <w:tc>
          <w:tcPr>
            <w:tcW w:w="2518" w:type="dxa"/>
            <w:gridSpan w:val="2"/>
          </w:tcPr>
          <w:p w:rsidR="00124C8A" w:rsidRDefault="00BF77DC">
            <w:pPr>
              <w:pStyle w:val="TableParagraph"/>
              <w:spacing w:line="240" w:lineRule="auto"/>
              <w:ind w:right="843"/>
              <w:rPr>
                <w:b/>
              </w:rPr>
            </w:pPr>
            <w:r>
              <w:rPr>
                <w:b/>
              </w:rPr>
              <w:t>II и III седмица на февруари</w:t>
            </w:r>
          </w:p>
        </w:tc>
        <w:tc>
          <w:tcPr>
            <w:tcW w:w="6738" w:type="dxa"/>
          </w:tcPr>
          <w:p w:rsidR="00124C8A" w:rsidRDefault="00BF77DC">
            <w:pPr>
              <w:pStyle w:val="TableParagraph"/>
              <w:spacing w:before="125" w:line="240" w:lineRule="auto"/>
              <w:ind w:left="199"/>
            </w:pPr>
            <w:r>
              <w:t>15 седмици теоретично обучение*(Великденска ваканция от ....... до....... г.)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май-юни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4 седмици изпитна сесия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юни-юли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1 седмица поправителна сесия</w:t>
            </w:r>
          </w:p>
        </w:tc>
      </w:tr>
      <w:tr w:rsidR="00124C8A">
        <w:trPr>
          <w:trHeight w:hRule="exact" w:val="514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юни-юли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before="2" w:line="252" w:lineRule="exact"/>
              <w:ind w:left="105"/>
            </w:pPr>
            <w:r>
              <w:t>I смяна - 2 седмици практическо обучение за студентите от І и II курс, приключили с изпитите на редовната сесия</w:t>
            </w:r>
          </w:p>
        </w:tc>
      </w:tr>
      <w:tr w:rsidR="00124C8A">
        <w:trPr>
          <w:trHeight w:hRule="exact" w:val="516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юни-юли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before="2" w:line="252" w:lineRule="exact"/>
              <w:ind w:left="105" w:right="1773"/>
            </w:pPr>
            <w:r>
              <w:t>II смяна - 2 седмици практическо обучение за студентите от  I и II курс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юли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ликвидационна сесия за студентите от IV курс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юли-август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преддипломен стаж за студентите от IV курс – 6 седмици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  <w:spacing w:line="240" w:lineRule="auto"/>
            </w:pPr>
            <w:r>
              <w:t>септември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line="240" w:lineRule="auto"/>
              <w:ind w:left="105"/>
            </w:pPr>
            <w:r>
              <w:t>ликвидационна сесия за студентите от I, II и III курс</w:t>
            </w:r>
          </w:p>
        </w:tc>
      </w:tr>
      <w:tr w:rsidR="00124C8A">
        <w:trPr>
          <w:trHeight w:hRule="exact" w:val="514"/>
        </w:trPr>
        <w:tc>
          <w:tcPr>
            <w:tcW w:w="1385" w:type="dxa"/>
          </w:tcPr>
          <w:p w:rsidR="00124C8A" w:rsidRDefault="00BF77DC">
            <w:pPr>
              <w:pStyle w:val="TableParagraph"/>
              <w:spacing w:before="2" w:line="252" w:lineRule="exact"/>
              <w:ind w:right="359"/>
            </w:pPr>
            <w:r>
              <w:t>август- септември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подготовка за държавен изпит за студентите от ІV курс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септември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защита на преддипломен стаж за студентите от ІV курс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октомври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провеждане на държавен изпит - редовна сесия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декември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дипломиране (промоция)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март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държавен изпит - поправителна сесия</w:t>
            </w:r>
          </w:p>
        </w:tc>
      </w:tr>
      <w:tr w:rsidR="00124C8A">
        <w:trPr>
          <w:trHeight w:hRule="exact" w:val="262"/>
        </w:trPr>
        <w:tc>
          <w:tcPr>
            <w:tcW w:w="9256" w:type="dxa"/>
            <w:gridSpan w:val="3"/>
          </w:tcPr>
          <w:p w:rsidR="00124C8A" w:rsidRDefault="00BF77DC">
            <w:pPr>
              <w:pStyle w:val="TableParagraph"/>
              <w:rPr>
                <w:b/>
              </w:rPr>
            </w:pPr>
            <w:r>
              <w:rPr>
                <w:b/>
              </w:rPr>
              <w:t>II . ЗАДОЧНО ОБУЧЕНИЕ</w:t>
            </w:r>
          </w:p>
        </w:tc>
      </w:tr>
      <w:tr w:rsidR="00124C8A">
        <w:trPr>
          <w:trHeight w:hRule="exact" w:val="262"/>
        </w:trPr>
        <w:tc>
          <w:tcPr>
            <w:tcW w:w="9256" w:type="dxa"/>
            <w:gridSpan w:val="3"/>
          </w:tcPr>
          <w:p w:rsidR="00124C8A" w:rsidRDefault="00BF77D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Първи семестър</w:t>
            </w:r>
          </w:p>
        </w:tc>
      </w:tr>
      <w:tr w:rsidR="00124C8A">
        <w:trPr>
          <w:trHeight w:hRule="exact" w:val="517"/>
        </w:trPr>
        <w:tc>
          <w:tcPr>
            <w:tcW w:w="1385" w:type="dxa"/>
          </w:tcPr>
          <w:p w:rsidR="00124C8A" w:rsidRDefault="00BF77DC">
            <w:pPr>
              <w:pStyle w:val="TableParagraph"/>
              <w:spacing w:line="240" w:lineRule="auto"/>
              <w:ind w:right="260"/>
              <w:rPr>
                <w:b/>
              </w:rPr>
            </w:pPr>
            <w:r>
              <w:rPr>
                <w:b/>
              </w:rPr>
              <w:t>IV седмица на август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before="125" w:line="240" w:lineRule="auto"/>
              <w:ind w:left="105"/>
            </w:pPr>
            <w:r>
              <w:t>3 седмици очни занятия</w:t>
            </w:r>
          </w:p>
        </w:tc>
      </w:tr>
      <w:tr w:rsidR="00124C8A">
        <w:trPr>
          <w:trHeight w:hRule="exact" w:val="514"/>
        </w:trPr>
        <w:tc>
          <w:tcPr>
            <w:tcW w:w="1385" w:type="dxa"/>
          </w:tcPr>
          <w:p w:rsidR="00124C8A" w:rsidRDefault="00BF77DC">
            <w:pPr>
              <w:pStyle w:val="TableParagraph"/>
              <w:spacing w:before="2" w:line="252" w:lineRule="exact"/>
              <w:ind w:right="299"/>
            </w:pPr>
            <w:r>
              <w:t>септември- октомври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before="125" w:line="240" w:lineRule="auto"/>
              <w:ind w:left="105"/>
            </w:pPr>
            <w:r>
              <w:t>3 седмици І  изпитна сесия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  <w:spacing w:line="240" w:lineRule="auto"/>
            </w:pPr>
            <w:r>
              <w:t>октомври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line="240" w:lineRule="auto"/>
              <w:ind w:left="105"/>
            </w:pPr>
            <w:r>
              <w:t>1 седмица II  изпитна сесия</w:t>
            </w:r>
          </w:p>
        </w:tc>
      </w:tr>
      <w:tr w:rsidR="00124C8A">
        <w:trPr>
          <w:trHeight w:hRule="exact" w:val="262"/>
        </w:trPr>
        <w:tc>
          <w:tcPr>
            <w:tcW w:w="9256" w:type="dxa"/>
            <w:gridSpan w:val="3"/>
          </w:tcPr>
          <w:p w:rsidR="00124C8A" w:rsidRDefault="00BF77D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Втори семестър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  <w:rPr>
                <w:b/>
              </w:rPr>
            </w:pPr>
            <w:r>
              <w:rPr>
                <w:b/>
              </w:rPr>
              <w:t>януари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3 седмици очни занятия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  <w:spacing w:line="240" w:lineRule="auto"/>
            </w:pPr>
            <w:r>
              <w:t>февруари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spacing w:line="240" w:lineRule="auto"/>
              <w:ind w:left="105"/>
            </w:pPr>
            <w:r>
              <w:t>3 седмици I изпитна сесия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март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1 седмица II изпитна сесия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април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1 седмица ликвидационна сесия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октомври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провеждане на държавен изпит - редовна сесия</w:t>
            </w:r>
          </w:p>
        </w:tc>
      </w:tr>
      <w:tr w:rsidR="00124C8A">
        <w:trPr>
          <w:trHeight w:hRule="exact" w:val="262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март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провеждане на държавен изпит – поправителна сесия</w:t>
            </w:r>
          </w:p>
        </w:tc>
      </w:tr>
      <w:tr w:rsidR="00124C8A">
        <w:trPr>
          <w:trHeight w:hRule="exact" w:val="264"/>
        </w:trPr>
        <w:tc>
          <w:tcPr>
            <w:tcW w:w="1385" w:type="dxa"/>
          </w:tcPr>
          <w:p w:rsidR="00124C8A" w:rsidRDefault="00BF77DC">
            <w:pPr>
              <w:pStyle w:val="TableParagraph"/>
            </w:pPr>
            <w:r>
              <w:t>декември</w:t>
            </w:r>
          </w:p>
        </w:tc>
        <w:tc>
          <w:tcPr>
            <w:tcW w:w="1133" w:type="dxa"/>
          </w:tcPr>
          <w:p w:rsidR="00124C8A" w:rsidRDefault="00124C8A"/>
        </w:tc>
        <w:tc>
          <w:tcPr>
            <w:tcW w:w="6738" w:type="dxa"/>
          </w:tcPr>
          <w:p w:rsidR="00124C8A" w:rsidRDefault="00BF77DC">
            <w:pPr>
              <w:pStyle w:val="TableParagraph"/>
              <w:ind w:left="105"/>
            </w:pPr>
            <w:r>
              <w:t>дипломиране (промоция)</w:t>
            </w:r>
          </w:p>
        </w:tc>
      </w:tr>
    </w:tbl>
    <w:p w:rsidR="00124C8A" w:rsidRDefault="00BF77DC">
      <w:pPr>
        <w:ind w:left="21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* - в предвидения период </w:t>
      </w:r>
      <w:r>
        <w:rPr>
          <w:rFonts w:ascii="Arial" w:hAnsi="Arial"/>
          <w:b/>
          <w:i/>
          <w:sz w:val="20"/>
        </w:rPr>
        <w:t xml:space="preserve">за ОКС „Бакалавър” </w:t>
      </w:r>
      <w:r>
        <w:rPr>
          <w:rFonts w:ascii="Arial" w:hAnsi="Arial"/>
          <w:i/>
          <w:sz w:val="20"/>
        </w:rPr>
        <w:t>се усвояват занятия за 15 седмици.</w:t>
      </w:r>
    </w:p>
    <w:p w:rsidR="00124C8A" w:rsidRDefault="00124C8A">
      <w:pPr>
        <w:pStyle w:val="a3"/>
        <w:rPr>
          <w:b w:val="0"/>
          <w:i/>
          <w:sz w:val="20"/>
        </w:rPr>
      </w:pPr>
    </w:p>
    <w:p w:rsidR="00124C8A" w:rsidRDefault="00124C8A">
      <w:pPr>
        <w:pStyle w:val="a3"/>
        <w:rPr>
          <w:b w:val="0"/>
          <w:i/>
          <w:sz w:val="20"/>
        </w:rPr>
      </w:pPr>
    </w:p>
    <w:p w:rsidR="00124C8A" w:rsidRDefault="00124C8A">
      <w:pPr>
        <w:pStyle w:val="a3"/>
        <w:spacing w:before="3"/>
        <w:rPr>
          <w:b w:val="0"/>
          <w:i/>
          <w:sz w:val="20"/>
        </w:rPr>
      </w:pPr>
    </w:p>
    <w:p w:rsidR="00124C8A" w:rsidRDefault="00124C8A">
      <w:pPr>
        <w:spacing w:before="56"/>
        <w:ind w:right="192"/>
        <w:jc w:val="right"/>
        <w:rPr>
          <w:rFonts w:ascii="Calibri"/>
        </w:rPr>
      </w:pPr>
      <w:bookmarkStart w:id="0" w:name="_GoBack"/>
      <w:bookmarkEnd w:id="0"/>
    </w:p>
    <w:sectPr w:rsidR="00124C8A">
      <w:type w:val="continuous"/>
      <w:pgSz w:w="11910" w:h="16840"/>
      <w:pgMar w:top="1320" w:right="12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4C8A"/>
    <w:rsid w:val="00124C8A"/>
    <w:rsid w:val="00B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cp:lastModifiedBy>Diana</cp:lastModifiedBy>
  <cp:revision>2</cp:revision>
  <dcterms:created xsi:type="dcterms:W3CDTF">2017-02-27T10:01:00Z</dcterms:created>
  <dcterms:modified xsi:type="dcterms:W3CDTF">2017-02-27T08:03:00Z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2017-02-27T00:00:00Z</vt:filetime>
  </property>
</Properties>
</file>