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D1" w:rsidRPr="00720CD1" w:rsidRDefault="00720CD1" w:rsidP="00720CD1">
      <w:pPr>
        <w:pStyle w:val="Title"/>
        <w:rPr>
          <w:lang w:val="ru-RU"/>
        </w:rPr>
      </w:pPr>
      <w:r>
        <w:t>ЦЕНОРАЗПИС</w:t>
      </w:r>
    </w:p>
    <w:p w:rsidR="00720CD1" w:rsidRPr="00720CD1" w:rsidRDefault="00720CD1" w:rsidP="00720CD1">
      <w:pPr>
        <w:jc w:val="center"/>
        <w:rPr>
          <w:sz w:val="24"/>
          <w:lang w:val="ru-RU"/>
        </w:rPr>
      </w:pPr>
      <w:r>
        <w:rPr>
          <w:sz w:val="24"/>
          <w:lang w:val="bg-BG"/>
        </w:rPr>
        <w:t xml:space="preserve">На извършваните анализи в лабораторията на кат. </w:t>
      </w:r>
      <w:r w:rsidRPr="00956A90">
        <w:rPr>
          <w:sz w:val="24"/>
          <w:lang w:val="bg-BG"/>
        </w:rPr>
        <w:t>“Физ</w:t>
      </w:r>
      <w:r w:rsidR="00434317">
        <w:rPr>
          <w:sz w:val="24"/>
          <w:lang w:val="bg-BG"/>
        </w:rPr>
        <w:t>ио</w:t>
      </w:r>
      <w:r w:rsidRPr="00956A90">
        <w:rPr>
          <w:sz w:val="24"/>
          <w:lang w:val="bg-BG"/>
        </w:rPr>
        <w:t>логия на растенията и биохимия”</w:t>
      </w:r>
    </w:p>
    <w:p w:rsidR="00720CD1" w:rsidRPr="00720CD1" w:rsidRDefault="00720CD1" w:rsidP="00720CD1">
      <w:pPr>
        <w:jc w:val="center"/>
        <w:rPr>
          <w:sz w:val="24"/>
          <w:lang w:val="ru-RU"/>
        </w:rPr>
      </w:pPr>
    </w:p>
    <w:p w:rsidR="00720CD1" w:rsidRPr="00720CD1" w:rsidRDefault="00720CD1" w:rsidP="00720CD1">
      <w:pPr>
        <w:ind w:left="-284"/>
        <w:jc w:val="center"/>
        <w:rPr>
          <w:sz w:val="24"/>
          <w:szCs w:val="24"/>
          <w:lang w:val="bg-BG"/>
        </w:rPr>
      </w:pPr>
    </w:p>
    <w:p w:rsidR="00720CD1" w:rsidRPr="00720CD1" w:rsidRDefault="00720CD1" w:rsidP="00720CD1">
      <w:pPr>
        <w:ind w:left="-284"/>
        <w:jc w:val="center"/>
        <w:rPr>
          <w:sz w:val="24"/>
          <w:szCs w:val="24"/>
          <w:lang w:val="bg-BG"/>
        </w:rPr>
      </w:pPr>
      <w:r w:rsidRPr="00720CD1">
        <w:rPr>
          <w:sz w:val="24"/>
          <w:szCs w:val="24"/>
          <w:lang w:val="bg-BG"/>
        </w:rPr>
        <w:t>Газометрични и други анализи на растения</w:t>
      </w:r>
    </w:p>
    <w:p w:rsidR="00720CD1" w:rsidRPr="00720CD1" w:rsidRDefault="00720CD1" w:rsidP="00720CD1">
      <w:pPr>
        <w:ind w:left="-284"/>
        <w:rPr>
          <w:sz w:val="28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592"/>
        <w:gridCol w:w="1559"/>
        <w:gridCol w:w="3368"/>
      </w:tblGrid>
      <w:tr w:rsidR="00720CD1" w:rsidRPr="00720CD1" w:rsidTr="007A4133">
        <w:tc>
          <w:tcPr>
            <w:tcW w:w="2803" w:type="dxa"/>
            <w:shd w:val="clear" w:color="auto" w:fill="auto"/>
          </w:tcPr>
          <w:p w:rsidR="00720CD1" w:rsidRPr="00720CD1" w:rsidRDefault="00720CD1" w:rsidP="00720CD1">
            <w:pPr>
              <w:rPr>
                <w:sz w:val="24"/>
                <w:szCs w:val="24"/>
                <w:lang w:val="bg-BG"/>
              </w:rPr>
            </w:pPr>
            <w:r w:rsidRPr="00720CD1">
              <w:rPr>
                <w:sz w:val="24"/>
                <w:szCs w:val="24"/>
                <w:lang w:val="bg-BG"/>
              </w:rPr>
              <w:t>Вид на анализа</w:t>
            </w:r>
          </w:p>
        </w:tc>
        <w:tc>
          <w:tcPr>
            <w:tcW w:w="1592" w:type="dxa"/>
            <w:shd w:val="clear" w:color="auto" w:fill="auto"/>
          </w:tcPr>
          <w:p w:rsidR="00720CD1" w:rsidRPr="00720CD1" w:rsidRDefault="00720CD1" w:rsidP="00720CD1">
            <w:pPr>
              <w:jc w:val="center"/>
              <w:rPr>
                <w:rFonts w:cs="Arial"/>
                <w:b w:val="0"/>
                <w:sz w:val="24"/>
                <w:szCs w:val="24"/>
                <w:lang w:val="bg-BG"/>
              </w:rPr>
            </w:pPr>
            <w:r w:rsidRPr="00720CD1">
              <w:rPr>
                <w:rFonts w:cs="Arial"/>
                <w:b w:val="0"/>
                <w:sz w:val="24"/>
                <w:szCs w:val="24"/>
                <w:lang w:val="bg-BG"/>
              </w:rPr>
              <w:t>Метод</w:t>
            </w:r>
          </w:p>
        </w:tc>
        <w:tc>
          <w:tcPr>
            <w:tcW w:w="1559" w:type="dxa"/>
          </w:tcPr>
          <w:p w:rsidR="00720CD1" w:rsidRPr="00720CD1" w:rsidRDefault="00720CD1" w:rsidP="00720CD1">
            <w:pPr>
              <w:tabs>
                <w:tab w:val="left" w:pos="918"/>
              </w:tabs>
              <w:jc w:val="center"/>
              <w:rPr>
                <w:b w:val="0"/>
                <w:sz w:val="20"/>
                <w:lang w:val="bg-BG"/>
              </w:rPr>
            </w:pPr>
            <w:r w:rsidRPr="00720CD1">
              <w:rPr>
                <w:b w:val="0"/>
                <w:sz w:val="20"/>
                <w:lang w:val="bg-BG"/>
              </w:rPr>
              <w:t>Цени</w:t>
            </w:r>
          </w:p>
          <w:p w:rsidR="00720CD1" w:rsidRPr="00720CD1" w:rsidRDefault="007A4133" w:rsidP="00720CD1">
            <w:pPr>
              <w:tabs>
                <w:tab w:val="left" w:pos="918"/>
              </w:tabs>
              <w:jc w:val="center"/>
              <w:rPr>
                <w:b w:val="0"/>
                <w:sz w:val="20"/>
                <w:lang w:val="bg-BG"/>
              </w:rPr>
            </w:pPr>
            <w:r>
              <w:rPr>
                <w:b w:val="0"/>
                <w:sz w:val="20"/>
                <w:lang w:val="bg-BG"/>
              </w:rPr>
              <w:t xml:space="preserve">за </w:t>
            </w:r>
            <w:r w:rsidR="00720CD1" w:rsidRPr="00720CD1">
              <w:rPr>
                <w:b w:val="0"/>
                <w:sz w:val="20"/>
                <w:lang w:val="bg-BG"/>
              </w:rPr>
              <w:t>външни</w:t>
            </w:r>
          </w:p>
        </w:tc>
        <w:tc>
          <w:tcPr>
            <w:tcW w:w="3368" w:type="dxa"/>
          </w:tcPr>
          <w:p w:rsidR="00720CD1" w:rsidRPr="007A4133" w:rsidRDefault="00720CD1" w:rsidP="00720CD1">
            <w:pPr>
              <w:tabs>
                <w:tab w:val="left" w:pos="918"/>
              </w:tabs>
              <w:jc w:val="center"/>
              <w:rPr>
                <w:b w:val="0"/>
                <w:sz w:val="20"/>
                <w:lang w:val="bg-BG"/>
              </w:rPr>
            </w:pPr>
            <w:r w:rsidRPr="007A4133">
              <w:rPr>
                <w:b w:val="0"/>
                <w:sz w:val="20"/>
                <w:lang w:val="bg-BG"/>
              </w:rPr>
              <w:t xml:space="preserve">Забележка </w:t>
            </w:r>
          </w:p>
        </w:tc>
      </w:tr>
      <w:tr w:rsidR="00720CD1" w:rsidRPr="007A4133" w:rsidTr="007A4133">
        <w:tc>
          <w:tcPr>
            <w:tcW w:w="2803" w:type="dxa"/>
            <w:shd w:val="clear" w:color="auto" w:fill="auto"/>
          </w:tcPr>
          <w:p w:rsidR="00F910CD" w:rsidRPr="00720CD1" w:rsidRDefault="00720CD1" w:rsidP="00720CD1">
            <w:pPr>
              <w:rPr>
                <w:b w:val="0"/>
                <w:sz w:val="24"/>
                <w:szCs w:val="24"/>
                <w:lang w:val="bg-BG"/>
              </w:rPr>
            </w:pPr>
            <w:r w:rsidRPr="00720CD1">
              <w:rPr>
                <w:b w:val="0"/>
                <w:sz w:val="24"/>
                <w:szCs w:val="24"/>
                <w:lang w:val="bg-BG"/>
              </w:rPr>
              <w:t>Листен газов обмен</w:t>
            </w:r>
          </w:p>
        </w:tc>
        <w:tc>
          <w:tcPr>
            <w:tcW w:w="1592" w:type="dxa"/>
            <w:shd w:val="clear" w:color="auto" w:fill="auto"/>
          </w:tcPr>
          <w:p w:rsidR="00720CD1" w:rsidRPr="00720CD1" w:rsidRDefault="00720CD1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  <w:r w:rsidRPr="00720CD1">
              <w:rPr>
                <w:b w:val="0"/>
                <w:sz w:val="24"/>
                <w:szCs w:val="24"/>
                <w:lang w:val="bg-BG"/>
              </w:rPr>
              <w:t>ВЛМ</w:t>
            </w:r>
          </w:p>
        </w:tc>
        <w:tc>
          <w:tcPr>
            <w:tcW w:w="1559" w:type="dxa"/>
          </w:tcPr>
          <w:p w:rsidR="00720CD1" w:rsidRPr="00720CD1" w:rsidRDefault="00720CD1" w:rsidP="007A4133">
            <w:pPr>
              <w:jc w:val="center"/>
              <w:rPr>
                <w:b w:val="0"/>
                <w:sz w:val="24"/>
                <w:szCs w:val="24"/>
              </w:rPr>
            </w:pPr>
            <w:r w:rsidRPr="00720CD1">
              <w:rPr>
                <w:b w:val="0"/>
                <w:sz w:val="24"/>
                <w:szCs w:val="24"/>
                <w:lang w:val="bg-BG"/>
              </w:rPr>
              <w:t>36</w:t>
            </w:r>
          </w:p>
        </w:tc>
        <w:tc>
          <w:tcPr>
            <w:tcW w:w="3368" w:type="dxa"/>
          </w:tcPr>
          <w:p w:rsidR="00720CD1" w:rsidRPr="007A4133" w:rsidRDefault="00720CD1" w:rsidP="00F910CD">
            <w:pPr>
              <w:rPr>
                <w:b w:val="0"/>
                <w:sz w:val="20"/>
                <w:lang w:val="bg-BG"/>
              </w:rPr>
            </w:pPr>
            <w:r w:rsidRPr="007A4133">
              <w:rPr>
                <w:b w:val="0"/>
                <w:sz w:val="20"/>
                <w:lang w:val="bg-BG"/>
              </w:rPr>
              <w:t>Цена</w:t>
            </w:r>
            <w:r w:rsidR="00F910CD" w:rsidRPr="007A4133">
              <w:rPr>
                <w:b w:val="0"/>
                <w:sz w:val="20"/>
                <w:lang w:val="bg-BG"/>
              </w:rPr>
              <w:t xml:space="preserve"> </w:t>
            </w:r>
            <w:r w:rsidRPr="007A4133">
              <w:rPr>
                <w:b w:val="0"/>
                <w:sz w:val="20"/>
                <w:lang w:val="bg-BG"/>
              </w:rPr>
              <w:t xml:space="preserve">за 1 вариант </w:t>
            </w:r>
            <w:r w:rsidRPr="007A4133">
              <w:rPr>
                <w:b w:val="0"/>
                <w:sz w:val="20"/>
                <w:lang w:val="ru-RU"/>
              </w:rPr>
              <w:t>3</w:t>
            </w:r>
            <w:r w:rsidRPr="007A4133">
              <w:rPr>
                <w:b w:val="0"/>
                <w:sz w:val="20"/>
                <w:lang w:val="bg-BG"/>
              </w:rPr>
              <w:t xml:space="preserve"> биологични повторения</w:t>
            </w:r>
            <w:r w:rsidR="00F910CD" w:rsidRPr="007A4133">
              <w:rPr>
                <w:b w:val="0"/>
                <w:sz w:val="20"/>
                <w:lang w:val="bg-BG"/>
              </w:rPr>
              <w:t>. Максимален брой варианти за ден – 6.</w:t>
            </w:r>
          </w:p>
        </w:tc>
      </w:tr>
      <w:tr w:rsidR="00720CD1" w:rsidRPr="007A4133" w:rsidTr="007A4133">
        <w:tc>
          <w:tcPr>
            <w:tcW w:w="2803" w:type="dxa"/>
            <w:shd w:val="clear" w:color="auto" w:fill="auto"/>
          </w:tcPr>
          <w:p w:rsidR="00720CD1" w:rsidRPr="00720CD1" w:rsidRDefault="00720CD1" w:rsidP="00720CD1">
            <w:pPr>
              <w:rPr>
                <w:b w:val="0"/>
                <w:sz w:val="24"/>
                <w:szCs w:val="24"/>
                <w:lang w:val="bg-BG"/>
              </w:rPr>
            </w:pPr>
            <w:r w:rsidRPr="00720CD1">
              <w:rPr>
                <w:b w:val="0"/>
                <w:sz w:val="24"/>
                <w:szCs w:val="24"/>
                <w:lang w:val="bg-BG"/>
              </w:rPr>
              <w:t>Специфични -- флуоресцентен</w:t>
            </w:r>
            <w:r>
              <w:rPr>
                <w:b w:val="0"/>
                <w:sz w:val="24"/>
                <w:szCs w:val="24"/>
                <w:lang w:val="bg-BG"/>
              </w:rPr>
              <w:t xml:space="preserve"> анализ </w:t>
            </w:r>
          </w:p>
        </w:tc>
        <w:tc>
          <w:tcPr>
            <w:tcW w:w="1592" w:type="dxa"/>
            <w:shd w:val="clear" w:color="auto" w:fill="auto"/>
          </w:tcPr>
          <w:p w:rsidR="00720CD1" w:rsidRPr="00720CD1" w:rsidRDefault="00720CD1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</w:p>
          <w:p w:rsidR="00720CD1" w:rsidRPr="00720CD1" w:rsidRDefault="00720CD1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  <w:r w:rsidRPr="00720CD1">
              <w:rPr>
                <w:b w:val="0"/>
                <w:sz w:val="24"/>
                <w:szCs w:val="24"/>
                <w:lang w:val="bg-BG"/>
              </w:rPr>
              <w:t>ВЛМ</w:t>
            </w:r>
          </w:p>
          <w:p w:rsidR="00720CD1" w:rsidRPr="00720CD1" w:rsidRDefault="00720CD1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720CD1" w:rsidRPr="00720CD1" w:rsidRDefault="00720CD1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</w:p>
          <w:p w:rsidR="00720CD1" w:rsidRPr="00720CD1" w:rsidRDefault="00720CD1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40</w:t>
            </w:r>
          </w:p>
          <w:p w:rsidR="00720CD1" w:rsidRPr="00720CD1" w:rsidRDefault="00720CD1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</w:p>
        </w:tc>
        <w:tc>
          <w:tcPr>
            <w:tcW w:w="3368" w:type="dxa"/>
          </w:tcPr>
          <w:p w:rsidR="00720CD1" w:rsidRPr="007A4133" w:rsidRDefault="00720CD1" w:rsidP="007A4133">
            <w:pPr>
              <w:rPr>
                <w:b w:val="0"/>
                <w:sz w:val="20"/>
                <w:lang w:val="bg-BG"/>
              </w:rPr>
            </w:pPr>
            <w:r w:rsidRPr="007A4133">
              <w:rPr>
                <w:b w:val="0"/>
                <w:sz w:val="20"/>
                <w:lang w:val="bg-BG"/>
              </w:rPr>
              <w:t>Цената за 1 вариант за поръчката до 4 варианта на ден.</w:t>
            </w:r>
          </w:p>
        </w:tc>
      </w:tr>
      <w:tr w:rsidR="00720CD1" w:rsidRPr="00720CD1" w:rsidTr="007A4133">
        <w:tc>
          <w:tcPr>
            <w:tcW w:w="2803" w:type="dxa"/>
            <w:shd w:val="clear" w:color="auto" w:fill="auto"/>
          </w:tcPr>
          <w:p w:rsidR="00720CD1" w:rsidRPr="00720CD1" w:rsidRDefault="00720CD1" w:rsidP="00720CD1">
            <w:pPr>
              <w:rPr>
                <w:b w:val="0"/>
                <w:sz w:val="24"/>
                <w:szCs w:val="24"/>
                <w:lang w:val="bg-BG"/>
              </w:rPr>
            </w:pPr>
            <w:r w:rsidRPr="00720CD1">
              <w:rPr>
                <w:b w:val="0"/>
                <w:sz w:val="24"/>
                <w:szCs w:val="24"/>
                <w:lang w:val="bg-BG"/>
              </w:rPr>
              <w:t>Дишане (лист)</w:t>
            </w:r>
          </w:p>
        </w:tc>
        <w:tc>
          <w:tcPr>
            <w:tcW w:w="1592" w:type="dxa"/>
            <w:shd w:val="clear" w:color="auto" w:fill="auto"/>
          </w:tcPr>
          <w:p w:rsidR="00720CD1" w:rsidRPr="00720CD1" w:rsidRDefault="00720CD1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  <w:r w:rsidRPr="00720CD1">
              <w:rPr>
                <w:b w:val="0"/>
                <w:sz w:val="24"/>
                <w:szCs w:val="24"/>
                <w:lang w:val="bg-BG"/>
              </w:rPr>
              <w:t>ВЛМ</w:t>
            </w:r>
          </w:p>
        </w:tc>
        <w:tc>
          <w:tcPr>
            <w:tcW w:w="1559" w:type="dxa"/>
          </w:tcPr>
          <w:p w:rsidR="00720CD1" w:rsidRPr="00720CD1" w:rsidRDefault="00720CD1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30</w:t>
            </w:r>
          </w:p>
        </w:tc>
        <w:tc>
          <w:tcPr>
            <w:tcW w:w="3368" w:type="dxa"/>
          </w:tcPr>
          <w:p w:rsidR="00720CD1" w:rsidRPr="007A4133" w:rsidRDefault="00720CD1" w:rsidP="00720CD1">
            <w:pPr>
              <w:rPr>
                <w:b w:val="0"/>
                <w:sz w:val="20"/>
                <w:lang w:val="bg-BG"/>
              </w:rPr>
            </w:pPr>
            <w:r w:rsidRPr="007A4133">
              <w:rPr>
                <w:b w:val="0"/>
                <w:sz w:val="20"/>
                <w:lang w:val="bg-BG"/>
              </w:rPr>
              <w:t>Цена за 1 вариант</w:t>
            </w:r>
          </w:p>
        </w:tc>
      </w:tr>
      <w:tr w:rsidR="00720CD1" w:rsidRPr="00720CD1" w:rsidTr="007A4133">
        <w:tc>
          <w:tcPr>
            <w:tcW w:w="2803" w:type="dxa"/>
            <w:shd w:val="clear" w:color="auto" w:fill="auto"/>
          </w:tcPr>
          <w:p w:rsidR="00720CD1" w:rsidRPr="00720CD1" w:rsidRDefault="00720CD1" w:rsidP="00720CD1">
            <w:pPr>
              <w:rPr>
                <w:b w:val="0"/>
                <w:sz w:val="24"/>
                <w:szCs w:val="24"/>
                <w:lang w:val="bg-BG"/>
              </w:rPr>
            </w:pPr>
            <w:r w:rsidRPr="00720CD1">
              <w:rPr>
                <w:b w:val="0"/>
                <w:sz w:val="24"/>
                <w:szCs w:val="24"/>
                <w:lang w:val="bg-BG"/>
              </w:rPr>
              <w:t>Дишане (семена)</w:t>
            </w:r>
          </w:p>
        </w:tc>
        <w:tc>
          <w:tcPr>
            <w:tcW w:w="1592" w:type="dxa"/>
            <w:shd w:val="clear" w:color="auto" w:fill="auto"/>
          </w:tcPr>
          <w:p w:rsidR="00720CD1" w:rsidRPr="00720CD1" w:rsidRDefault="00720CD1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  <w:r w:rsidRPr="00720CD1">
              <w:rPr>
                <w:b w:val="0"/>
                <w:sz w:val="24"/>
                <w:szCs w:val="24"/>
                <w:lang w:val="bg-BG"/>
              </w:rPr>
              <w:t>ВЛМ</w:t>
            </w:r>
          </w:p>
        </w:tc>
        <w:tc>
          <w:tcPr>
            <w:tcW w:w="1559" w:type="dxa"/>
          </w:tcPr>
          <w:p w:rsidR="00720CD1" w:rsidRPr="00720CD1" w:rsidRDefault="00720CD1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  <w:r w:rsidRPr="00720CD1">
              <w:rPr>
                <w:b w:val="0"/>
                <w:sz w:val="24"/>
                <w:szCs w:val="24"/>
                <w:lang w:val="bg-BG"/>
              </w:rPr>
              <w:t>30</w:t>
            </w:r>
          </w:p>
        </w:tc>
        <w:tc>
          <w:tcPr>
            <w:tcW w:w="3368" w:type="dxa"/>
          </w:tcPr>
          <w:p w:rsidR="00720CD1" w:rsidRPr="007A4133" w:rsidRDefault="00720CD1" w:rsidP="00720CD1">
            <w:pPr>
              <w:rPr>
                <w:sz w:val="20"/>
              </w:rPr>
            </w:pPr>
            <w:r w:rsidRPr="007A4133">
              <w:rPr>
                <w:b w:val="0"/>
                <w:sz w:val="20"/>
                <w:lang w:val="bg-BG"/>
              </w:rPr>
              <w:t>Цена за 1 вариант</w:t>
            </w:r>
          </w:p>
        </w:tc>
      </w:tr>
      <w:tr w:rsidR="00720CD1" w:rsidRPr="00720CD1" w:rsidTr="007A4133">
        <w:tc>
          <w:tcPr>
            <w:tcW w:w="2803" w:type="dxa"/>
            <w:shd w:val="clear" w:color="auto" w:fill="auto"/>
          </w:tcPr>
          <w:p w:rsidR="00720CD1" w:rsidRPr="00720CD1" w:rsidRDefault="00720CD1" w:rsidP="00720CD1">
            <w:pPr>
              <w:rPr>
                <w:b w:val="0"/>
                <w:sz w:val="24"/>
                <w:szCs w:val="24"/>
                <w:lang w:val="bg-BG"/>
              </w:rPr>
            </w:pPr>
            <w:r w:rsidRPr="00720CD1">
              <w:rPr>
                <w:b w:val="0"/>
                <w:sz w:val="24"/>
                <w:szCs w:val="24"/>
                <w:lang w:val="bg-BG"/>
              </w:rPr>
              <w:t>Воден потенциал</w:t>
            </w:r>
          </w:p>
        </w:tc>
        <w:tc>
          <w:tcPr>
            <w:tcW w:w="1592" w:type="dxa"/>
            <w:shd w:val="clear" w:color="auto" w:fill="auto"/>
          </w:tcPr>
          <w:p w:rsidR="00720CD1" w:rsidRPr="00720CD1" w:rsidRDefault="00720CD1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  <w:r w:rsidRPr="00720CD1">
              <w:rPr>
                <w:b w:val="0"/>
                <w:sz w:val="24"/>
                <w:szCs w:val="24"/>
                <w:lang w:val="bg-BG"/>
              </w:rPr>
              <w:t>ВЛМ</w:t>
            </w:r>
          </w:p>
        </w:tc>
        <w:tc>
          <w:tcPr>
            <w:tcW w:w="1559" w:type="dxa"/>
          </w:tcPr>
          <w:p w:rsidR="00720CD1" w:rsidRPr="00720CD1" w:rsidRDefault="00720CD1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40</w:t>
            </w:r>
          </w:p>
        </w:tc>
        <w:tc>
          <w:tcPr>
            <w:tcW w:w="3368" w:type="dxa"/>
          </w:tcPr>
          <w:p w:rsidR="00720CD1" w:rsidRPr="007A4133" w:rsidRDefault="00720CD1" w:rsidP="00720CD1">
            <w:pPr>
              <w:rPr>
                <w:sz w:val="20"/>
              </w:rPr>
            </w:pPr>
            <w:r w:rsidRPr="007A4133">
              <w:rPr>
                <w:b w:val="0"/>
                <w:sz w:val="20"/>
                <w:lang w:val="bg-BG"/>
              </w:rPr>
              <w:t>Цена за 1 вариант</w:t>
            </w:r>
          </w:p>
        </w:tc>
      </w:tr>
      <w:tr w:rsidR="00720CD1" w:rsidRPr="00720CD1" w:rsidTr="007A4133">
        <w:tc>
          <w:tcPr>
            <w:tcW w:w="2803" w:type="dxa"/>
            <w:shd w:val="clear" w:color="auto" w:fill="auto"/>
          </w:tcPr>
          <w:p w:rsidR="00720CD1" w:rsidRPr="00720CD1" w:rsidRDefault="00720CD1" w:rsidP="00720CD1">
            <w:pPr>
              <w:rPr>
                <w:b w:val="0"/>
                <w:sz w:val="24"/>
                <w:szCs w:val="24"/>
                <w:lang w:val="bg-BG"/>
              </w:rPr>
            </w:pPr>
            <w:r w:rsidRPr="00720CD1">
              <w:rPr>
                <w:b w:val="0"/>
                <w:sz w:val="24"/>
                <w:szCs w:val="24"/>
                <w:lang w:val="bg-BG"/>
              </w:rPr>
              <w:t>Листна площ</w:t>
            </w:r>
          </w:p>
        </w:tc>
        <w:tc>
          <w:tcPr>
            <w:tcW w:w="1592" w:type="dxa"/>
            <w:shd w:val="clear" w:color="auto" w:fill="auto"/>
          </w:tcPr>
          <w:p w:rsidR="00720CD1" w:rsidRPr="00720CD1" w:rsidRDefault="00720CD1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  <w:r w:rsidRPr="00720CD1">
              <w:rPr>
                <w:b w:val="0"/>
                <w:sz w:val="24"/>
                <w:szCs w:val="24"/>
                <w:lang w:val="bg-BG"/>
              </w:rPr>
              <w:t>ВЛМ</w:t>
            </w:r>
          </w:p>
        </w:tc>
        <w:tc>
          <w:tcPr>
            <w:tcW w:w="1559" w:type="dxa"/>
          </w:tcPr>
          <w:p w:rsidR="00720CD1" w:rsidRPr="00720CD1" w:rsidRDefault="00720CD1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30</w:t>
            </w:r>
          </w:p>
        </w:tc>
        <w:tc>
          <w:tcPr>
            <w:tcW w:w="3368" w:type="dxa"/>
          </w:tcPr>
          <w:p w:rsidR="00720CD1" w:rsidRPr="007A4133" w:rsidRDefault="00720CD1" w:rsidP="00720CD1">
            <w:pPr>
              <w:rPr>
                <w:sz w:val="20"/>
              </w:rPr>
            </w:pPr>
            <w:r w:rsidRPr="007A4133">
              <w:rPr>
                <w:b w:val="0"/>
                <w:sz w:val="20"/>
                <w:lang w:val="bg-BG"/>
              </w:rPr>
              <w:t>Цена за 1 вариант</w:t>
            </w:r>
          </w:p>
        </w:tc>
      </w:tr>
      <w:tr w:rsidR="00F910CD" w:rsidRPr="007A4133" w:rsidTr="007A4133">
        <w:tc>
          <w:tcPr>
            <w:tcW w:w="2803" w:type="dxa"/>
            <w:shd w:val="clear" w:color="auto" w:fill="auto"/>
          </w:tcPr>
          <w:p w:rsidR="00F910CD" w:rsidRPr="00720CD1" w:rsidRDefault="00F910CD" w:rsidP="00720CD1">
            <w:pPr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Пигменти</w:t>
            </w:r>
          </w:p>
        </w:tc>
        <w:tc>
          <w:tcPr>
            <w:tcW w:w="1592" w:type="dxa"/>
            <w:shd w:val="clear" w:color="auto" w:fill="auto"/>
          </w:tcPr>
          <w:p w:rsidR="00F910CD" w:rsidRPr="00720CD1" w:rsidRDefault="00F910CD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ВЛМ</w:t>
            </w:r>
          </w:p>
        </w:tc>
        <w:tc>
          <w:tcPr>
            <w:tcW w:w="1559" w:type="dxa"/>
          </w:tcPr>
          <w:p w:rsidR="00F910CD" w:rsidRDefault="00F910CD" w:rsidP="007A4133">
            <w:pPr>
              <w:jc w:val="center"/>
              <w:rPr>
                <w:b w:val="0"/>
                <w:sz w:val="24"/>
                <w:szCs w:val="24"/>
                <w:lang w:val="bg-BG"/>
              </w:rPr>
            </w:pPr>
            <w:r>
              <w:rPr>
                <w:b w:val="0"/>
                <w:sz w:val="24"/>
                <w:szCs w:val="24"/>
                <w:lang w:val="bg-BG"/>
              </w:rPr>
              <w:t>30</w:t>
            </w:r>
          </w:p>
        </w:tc>
        <w:tc>
          <w:tcPr>
            <w:tcW w:w="3368" w:type="dxa"/>
          </w:tcPr>
          <w:p w:rsidR="00F910CD" w:rsidRPr="007A4133" w:rsidRDefault="00F910CD" w:rsidP="00720CD1">
            <w:pPr>
              <w:rPr>
                <w:b w:val="0"/>
                <w:sz w:val="20"/>
                <w:lang w:val="bg-BG"/>
              </w:rPr>
            </w:pPr>
            <w:r w:rsidRPr="007A4133">
              <w:rPr>
                <w:b w:val="0"/>
                <w:sz w:val="20"/>
                <w:lang w:val="bg-BG"/>
              </w:rPr>
              <w:t>Цена за 1 вариант 2 биологични повторения.</w:t>
            </w:r>
          </w:p>
        </w:tc>
      </w:tr>
    </w:tbl>
    <w:p w:rsidR="00720CD1" w:rsidRPr="00F910CD" w:rsidRDefault="00720CD1" w:rsidP="00720CD1">
      <w:pPr>
        <w:jc w:val="center"/>
        <w:rPr>
          <w:sz w:val="24"/>
          <w:lang w:val="ru-RU"/>
        </w:rPr>
      </w:pPr>
    </w:p>
    <w:p w:rsidR="008239A7" w:rsidRPr="007A4133" w:rsidRDefault="00F910CD" w:rsidP="007A4133">
      <w:pPr>
        <w:jc w:val="both"/>
        <w:rPr>
          <w:lang w:val="ru-RU"/>
        </w:rPr>
      </w:pPr>
      <w:r>
        <w:rPr>
          <w:lang w:val="ru-RU"/>
        </w:rPr>
        <w:t>Цените за външни са без ДДС. За анализи извън рамките на университета трябва да се осигури транспорт от поръчителя.</w:t>
      </w:r>
      <w:r w:rsidR="007A4133">
        <w:rPr>
          <w:lang w:val="ru-RU"/>
        </w:rPr>
        <w:t xml:space="preserve"> За извършване на анализи е необходимо попълване на заявление, което се подава лично (кабинет 208 или лаборатория 213) или по </w:t>
      </w:r>
      <w:r w:rsidR="007A4133">
        <w:t>e</w:t>
      </w:r>
      <w:r w:rsidR="007A4133" w:rsidRPr="007A4133">
        <w:rPr>
          <w:lang w:val="ru-RU"/>
        </w:rPr>
        <w:t>-</w:t>
      </w:r>
      <w:r w:rsidR="007A4133">
        <w:t>mail</w:t>
      </w:r>
      <w:r w:rsidR="007A4133" w:rsidRPr="007A4133">
        <w:rPr>
          <w:lang w:val="ru-RU"/>
        </w:rPr>
        <w:t xml:space="preserve"> (</w:t>
      </w:r>
      <w:hyperlink r:id="rId5" w:history="1">
        <w:r w:rsidR="007A4133" w:rsidRPr="00562977">
          <w:rPr>
            <w:rStyle w:val="Hyperlink"/>
          </w:rPr>
          <w:t>l</w:t>
        </w:r>
        <w:r w:rsidR="007A4133" w:rsidRPr="00562977">
          <w:rPr>
            <w:rStyle w:val="Hyperlink"/>
            <w:lang w:val="ru-RU"/>
          </w:rPr>
          <w:t>_</w:t>
        </w:r>
        <w:r w:rsidR="007A4133" w:rsidRPr="00562977">
          <w:rPr>
            <w:rStyle w:val="Hyperlink"/>
          </w:rPr>
          <w:t>koleva</w:t>
        </w:r>
        <w:r w:rsidR="007A4133" w:rsidRPr="00562977">
          <w:rPr>
            <w:rStyle w:val="Hyperlink"/>
            <w:lang w:val="ru-RU"/>
          </w:rPr>
          <w:t>2001@</w:t>
        </w:r>
        <w:r w:rsidR="007A4133" w:rsidRPr="00562977">
          <w:rPr>
            <w:rStyle w:val="Hyperlink"/>
          </w:rPr>
          <w:t>yahoo</w:t>
        </w:r>
        <w:r w:rsidR="007A4133" w:rsidRPr="00562977">
          <w:rPr>
            <w:rStyle w:val="Hyperlink"/>
            <w:lang w:val="ru-RU"/>
          </w:rPr>
          <w:t>.</w:t>
        </w:r>
        <w:r w:rsidR="007A4133" w:rsidRPr="00562977">
          <w:rPr>
            <w:rStyle w:val="Hyperlink"/>
          </w:rPr>
          <w:t>com</w:t>
        </w:r>
      </w:hyperlink>
      <w:r w:rsidR="007A4133" w:rsidRPr="007A4133">
        <w:rPr>
          <w:lang w:val="ru-RU"/>
        </w:rPr>
        <w:t>)</w:t>
      </w:r>
      <w:r w:rsidR="007A4133">
        <w:rPr>
          <w:lang w:val="ru-RU"/>
        </w:rPr>
        <w:t xml:space="preserve"> при доц. д-р Лю</w:t>
      </w:r>
      <w:bookmarkStart w:id="0" w:name="_GoBack"/>
      <w:bookmarkEnd w:id="0"/>
      <w:r w:rsidR="007A4133">
        <w:rPr>
          <w:lang w:val="ru-RU"/>
        </w:rPr>
        <w:t>бка Колева.</w:t>
      </w:r>
    </w:p>
    <w:sectPr w:rsidR="008239A7" w:rsidRPr="007A4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91"/>
    <w:rsid w:val="00044FE2"/>
    <w:rsid w:val="000C1691"/>
    <w:rsid w:val="00434317"/>
    <w:rsid w:val="00720CD1"/>
    <w:rsid w:val="007A4133"/>
    <w:rsid w:val="008239A7"/>
    <w:rsid w:val="008964ED"/>
    <w:rsid w:val="00F910CD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CD1"/>
    <w:pPr>
      <w:spacing w:after="0" w:line="240" w:lineRule="auto"/>
    </w:pPr>
    <w:rPr>
      <w:rFonts w:ascii="Arial" w:eastAsia="Times New Roman" w:hAnsi="Arial" w:cs="Times New Roman"/>
      <w:b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0CD1"/>
    <w:pPr>
      <w:jc w:val="center"/>
    </w:pPr>
    <w:rPr>
      <w:sz w:val="24"/>
      <w:lang w:val="bg-BG"/>
    </w:rPr>
  </w:style>
  <w:style w:type="character" w:customStyle="1" w:styleId="TitleChar">
    <w:name w:val="Title Char"/>
    <w:basedOn w:val="DefaultParagraphFont"/>
    <w:link w:val="Title"/>
    <w:rsid w:val="00720CD1"/>
    <w:rPr>
      <w:rFonts w:ascii="Arial" w:eastAsia="Times New Roman" w:hAnsi="Arial" w:cs="Times New Roman"/>
      <w:b/>
      <w:sz w:val="24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7A4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CD1"/>
    <w:pPr>
      <w:spacing w:after="0" w:line="240" w:lineRule="auto"/>
    </w:pPr>
    <w:rPr>
      <w:rFonts w:ascii="Arial" w:eastAsia="Times New Roman" w:hAnsi="Arial" w:cs="Times New Roman"/>
      <w:b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20CD1"/>
    <w:pPr>
      <w:jc w:val="center"/>
    </w:pPr>
    <w:rPr>
      <w:sz w:val="24"/>
      <w:lang w:val="bg-BG"/>
    </w:rPr>
  </w:style>
  <w:style w:type="character" w:customStyle="1" w:styleId="TitleChar">
    <w:name w:val="Title Char"/>
    <w:basedOn w:val="DefaultParagraphFont"/>
    <w:link w:val="Title"/>
    <w:rsid w:val="00720CD1"/>
    <w:rPr>
      <w:rFonts w:ascii="Arial" w:eastAsia="Times New Roman" w:hAnsi="Arial" w:cs="Times New Roman"/>
      <w:b/>
      <w:sz w:val="24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7A4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_koleva2001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2017-05-04T05:55:00Z</cp:lastPrinted>
  <dcterms:created xsi:type="dcterms:W3CDTF">2017-05-03T12:38:00Z</dcterms:created>
  <dcterms:modified xsi:type="dcterms:W3CDTF">2017-07-18T12:44:00Z</dcterms:modified>
</cp:coreProperties>
</file>