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3E" w:rsidRPr="005E35E6" w:rsidRDefault="006A663E" w:rsidP="006A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от </w:t>
      </w:r>
      <w:r w:rsidR="00A1354C">
        <w:rPr>
          <w:rFonts w:ascii="Times New Roman" w:eastAsia="Times New Roman" w:hAnsi="Times New Roman" w:cs="Times New Roman"/>
          <w:b/>
          <w:sz w:val="28"/>
          <w:szCs w:val="28"/>
        </w:rPr>
        <w:t>четвърто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на УС на ЦНИ (</w:t>
      </w:r>
      <w:r w:rsidR="00A1354C">
        <w:rPr>
          <w:rFonts w:ascii="Times New Roman" w:hAnsi="Times New Roman" w:cs="Times New Roman"/>
          <w:b/>
          <w:sz w:val="32"/>
          <w:szCs w:val="32"/>
          <w:lang w:val="ru-RU"/>
        </w:rPr>
        <w:t>26.04</w:t>
      </w:r>
      <w:r w:rsidRPr="00735599">
        <w:rPr>
          <w:rFonts w:ascii="Times New Roman" w:hAnsi="Times New Roman" w:cs="Times New Roman"/>
          <w:b/>
          <w:sz w:val="32"/>
          <w:szCs w:val="32"/>
          <w:lang w:val="ru-RU"/>
        </w:rPr>
        <w:t>.2017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A663E" w:rsidRPr="007743DB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3E" w:rsidRPr="007743DB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1354C" w:rsidRPr="00A1354C" w:rsidRDefault="00FB7A8E" w:rsidP="00A13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354C" w:rsidRPr="00A1354C">
        <w:rPr>
          <w:rFonts w:ascii="Times New Roman" w:hAnsi="Times New Roman" w:cs="Times New Roman"/>
        </w:rPr>
        <w:t>На 26.04.2017 г. се проведе заседание на УС на ЦНИ при АУ – Пловдив.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</w:p>
    <w:p w:rsidR="00A1354C" w:rsidRPr="008316C5" w:rsidRDefault="00A1354C" w:rsidP="00A1354C">
      <w:pPr>
        <w:spacing w:after="0"/>
        <w:rPr>
          <w:rFonts w:ascii="Times New Roman" w:hAnsi="Times New Roman" w:cs="Times New Roman"/>
          <w:b/>
        </w:rPr>
      </w:pPr>
      <w:r w:rsidRPr="008316C5">
        <w:rPr>
          <w:rFonts w:ascii="Times New Roman" w:hAnsi="Times New Roman" w:cs="Times New Roman"/>
          <w:b/>
        </w:rPr>
        <w:t>Дневен ред: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1. Разглеждане на проектопредложение от гл. ас. д-р Звездомир Желев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2. Финансиране по проект  №17-12.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3. Предложение за промяна в Правилника на ЦНИ.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4. Текущи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16C5">
        <w:rPr>
          <w:rFonts w:ascii="Times New Roman" w:hAnsi="Times New Roman" w:cs="Times New Roman"/>
          <w:b/>
        </w:rPr>
        <w:t>По точка 1.</w:t>
      </w:r>
      <w:r>
        <w:rPr>
          <w:rFonts w:ascii="Times New Roman" w:hAnsi="Times New Roman" w:cs="Times New Roman"/>
        </w:rPr>
        <w:t xml:space="preserve">  </w:t>
      </w:r>
      <w:r w:rsidRPr="00A1354C">
        <w:rPr>
          <w:rFonts w:ascii="Times New Roman" w:hAnsi="Times New Roman" w:cs="Times New Roman"/>
        </w:rPr>
        <w:t xml:space="preserve">УС на  ЦНИ единодушно </w:t>
      </w:r>
      <w:r w:rsidRPr="008316C5">
        <w:rPr>
          <w:rFonts w:ascii="Times New Roman" w:hAnsi="Times New Roman" w:cs="Times New Roman"/>
          <w:b/>
        </w:rPr>
        <w:t>РЕШИ:</w:t>
      </w:r>
      <w:r w:rsidRPr="00A1354C">
        <w:rPr>
          <w:rFonts w:ascii="Times New Roman" w:hAnsi="Times New Roman" w:cs="Times New Roman"/>
        </w:rPr>
        <w:t xml:space="preserve">  Приема проектопредложение на тема: Интегрирано управление на болести при зърнено-житни култури  с научен ръководител  гл. ас. д-р Звездомир Желев с финансиране за първа финансова година от 20 000 лв.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8316C5">
        <w:rPr>
          <w:rFonts w:ascii="Times New Roman" w:hAnsi="Times New Roman" w:cs="Times New Roman"/>
          <w:b/>
        </w:rPr>
        <w:t>По точка 2</w:t>
      </w:r>
      <w:r w:rsidRPr="008316C5">
        <w:rPr>
          <w:rFonts w:ascii="Times New Roman" w:hAnsi="Times New Roman" w:cs="Times New Roman"/>
          <w:b/>
          <w:lang w:val="ru-RU"/>
        </w:rPr>
        <w:t>.</w:t>
      </w:r>
      <w:r w:rsidRPr="008316C5">
        <w:rPr>
          <w:rFonts w:ascii="Times New Roman" w:hAnsi="Times New Roman" w:cs="Times New Roman"/>
          <w:b/>
        </w:rPr>
        <w:t xml:space="preserve"> </w:t>
      </w:r>
      <w:r w:rsidRPr="00A1354C">
        <w:rPr>
          <w:rFonts w:ascii="Times New Roman" w:hAnsi="Times New Roman" w:cs="Times New Roman"/>
        </w:rPr>
        <w:t xml:space="preserve">УС на  ЦНИ единодушно </w:t>
      </w:r>
      <w:r w:rsidRPr="008316C5">
        <w:rPr>
          <w:rFonts w:ascii="Times New Roman" w:hAnsi="Times New Roman" w:cs="Times New Roman"/>
          <w:b/>
        </w:rPr>
        <w:t>РЕШИ:</w:t>
      </w:r>
      <w:r w:rsidRPr="00A1354C">
        <w:rPr>
          <w:rFonts w:ascii="Times New Roman" w:hAnsi="Times New Roman" w:cs="Times New Roman"/>
        </w:rPr>
        <w:t xml:space="preserve">  Да финансира представените доклади за участия в конференции и публикуване на статии в реферирани списания.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1. доц. д-р Деляна Димова, катедра „Математика, информатика и физика“, за финансиране на участие в научна конференция и публикуване на статии в реферирано списание в размер на 356 евро по тема 17-12.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A1354C">
        <w:rPr>
          <w:rFonts w:ascii="Times New Roman" w:hAnsi="Times New Roman" w:cs="Times New Roman"/>
        </w:rPr>
        <w:t>2.  доц. д-р Теодор Радев, катедра „Мениджмънт и маркетинг“ “, за финансиране  публикуването на статия в реферирано списание в размер на 168 лв. по тема 17-12.</w:t>
      </w: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</w:p>
    <w:p w:rsidR="00A1354C" w:rsidRDefault="00A1354C" w:rsidP="00A1354C">
      <w:pPr>
        <w:spacing w:after="0"/>
        <w:rPr>
          <w:rFonts w:ascii="Times New Roman" w:hAnsi="Times New Roman" w:cs="Times New Roman"/>
        </w:rPr>
      </w:pPr>
      <w:r w:rsidRPr="008316C5">
        <w:rPr>
          <w:rFonts w:ascii="Times New Roman" w:hAnsi="Times New Roman" w:cs="Times New Roman"/>
          <w:b/>
        </w:rPr>
        <w:t>По точка 3.</w:t>
      </w:r>
      <w:r w:rsidRPr="00A1354C">
        <w:rPr>
          <w:rFonts w:ascii="Times New Roman" w:hAnsi="Times New Roman" w:cs="Times New Roman"/>
        </w:rPr>
        <w:t xml:space="preserve"> УС на  </w:t>
      </w:r>
      <w:r w:rsidR="008316C5">
        <w:rPr>
          <w:rFonts w:ascii="Times New Roman" w:hAnsi="Times New Roman" w:cs="Times New Roman"/>
        </w:rPr>
        <w:t>ЦНИ</w:t>
      </w:r>
      <w:r w:rsidRPr="00A1354C">
        <w:rPr>
          <w:rFonts w:ascii="Times New Roman" w:hAnsi="Times New Roman" w:cs="Times New Roman"/>
        </w:rPr>
        <w:t xml:space="preserve"> единодушно </w:t>
      </w:r>
      <w:r w:rsidRPr="008316C5">
        <w:rPr>
          <w:rFonts w:ascii="Times New Roman" w:hAnsi="Times New Roman" w:cs="Times New Roman"/>
          <w:b/>
        </w:rPr>
        <w:t xml:space="preserve">РЕШИ: </w:t>
      </w:r>
      <w:r w:rsidRPr="00A1354C">
        <w:rPr>
          <w:rFonts w:ascii="Times New Roman" w:hAnsi="Times New Roman" w:cs="Times New Roman"/>
        </w:rPr>
        <w:t xml:space="preserve"> Приема направените промени в Правилника на ЦНИ.</w:t>
      </w:r>
    </w:p>
    <w:p w:rsidR="00A1354C" w:rsidRDefault="00A1354C" w:rsidP="00A1354C">
      <w:pPr>
        <w:spacing w:after="0"/>
        <w:rPr>
          <w:rFonts w:ascii="Times New Roman" w:hAnsi="Times New Roman" w:cs="Times New Roman"/>
        </w:rPr>
      </w:pPr>
    </w:p>
    <w:p w:rsidR="00A1354C" w:rsidRPr="00A1354C" w:rsidRDefault="00A1354C" w:rsidP="00A1354C">
      <w:pPr>
        <w:spacing w:after="0"/>
        <w:rPr>
          <w:rFonts w:ascii="Times New Roman" w:hAnsi="Times New Roman" w:cs="Times New Roman"/>
        </w:rPr>
      </w:pPr>
      <w:r w:rsidRPr="008316C5">
        <w:rPr>
          <w:rFonts w:ascii="Times New Roman" w:hAnsi="Times New Roman" w:cs="Times New Roman"/>
          <w:b/>
        </w:rPr>
        <w:t>Към точка 4:</w:t>
      </w:r>
      <w:r w:rsidRPr="00A1354C">
        <w:rPr>
          <w:rFonts w:ascii="Times New Roman" w:hAnsi="Times New Roman" w:cs="Times New Roman"/>
        </w:rPr>
        <w:t xml:space="preserve"> УС на  ЦНИ единодушно </w:t>
      </w:r>
      <w:r w:rsidRPr="008316C5">
        <w:rPr>
          <w:rFonts w:ascii="Times New Roman" w:hAnsi="Times New Roman" w:cs="Times New Roman"/>
          <w:b/>
        </w:rPr>
        <w:t>РЕШИ:</w:t>
      </w:r>
      <w:r w:rsidRPr="00A1354C">
        <w:rPr>
          <w:rFonts w:ascii="Times New Roman" w:hAnsi="Times New Roman" w:cs="Times New Roman"/>
        </w:rPr>
        <w:t xml:space="preserve"> Да се изплати хонорар на Ваня Симеонова в размер до 200 лв. от сметката на ЦНИ. </w:t>
      </w:r>
    </w:p>
    <w:p w:rsidR="00FB7A8E" w:rsidRPr="00735599" w:rsidRDefault="00FB7A8E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E92DD8" w:rsidRDefault="00C031A7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C7065" w:rsidRPr="003F2042" w:rsidRDefault="005C7065" w:rsidP="00E92DD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>Оперативен секретар на УС:</w:t>
      </w:r>
    </w:p>
    <w:p w:rsidR="005C7065" w:rsidRPr="003F2042" w:rsidRDefault="00390075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31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2DD8">
        <w:rPr>
          <w:rFonts w:ascii="Times New Roman" w:hAnsi="Times New Roman" w:cs="Times New Roman"/>
          <w:b/>
          <w:sz w:val="24"/>
          <w:szCs w:val="24"/>
        </w:rPr>
        <w:tab/>
      </w:r>
      <w:r w:rsidR="00E92D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(проф</w:t>
      </w:r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p w:rsidR="005C7065" w:rsidRPr="00FB7A8E" w:rsidRDefault="005C7065" w:rsidP="005C7065">
      <w:pPr>
        <w:spacing w:after="0"/>
        <w:jc w:val="both"/>
        <w:rPr>
          <w:rFonts w:ascii="Times New Roman" w:hAnsi="Times New Roman" w:cs="Times New Roman"/>
          <w:b/>
        </w:rPr>
        <w:sectPr w:rsidR="005C7065" w:rsidRPr="00FB7A8E" w:rsidSect="002F28F8"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B50602" w:rsidRPr="00B50602" w:rsidRDefault="00B50602" w:rsidP="00B50602">
      <w:pPr>
        <w:rPr>
          <w:rFonts w:ascii="Arial Black" w:eastAsia="Calibri" w:hAnsi="Arial Black" w:cs="Times New Roman"/>
          <w:b/>
        </w:rPr>
      </w:pPr>
      <w:r>
        <w:rPr>
          <w:rFonts w:ascii="Arial Black" w:eastAsia="Calibri" w:hAnsi="Arial Black" w:cs="Times New Roman"/>
          <w:b/>
        </w:rPr>
        <w:lastRenderedPageBreak/>
        <w:t>Приложение 1</w:t>
      </w:r>
    </w:p>
    <w:p w:rsidR="00FB7A8E" w:rsidRPr="00D10A35" w:rsidRDefault="00FB7A8E" w:rsidP="00FB7A8E">
      <w:pPr>
        <w:jc w:val="center"/>
        <w:rPr>
          <w:rFonts w:ascii="Arial Black" w:eastAsia="Calibri" w:hAnsi="Arial Black" w:cs="Times New Roman"/>
          <w:b/>
        </w:rPr>
      </w:pPr>
      <w:r w:rsidRPr="00D10A35">
        <w:rPr>
          <w:rFonts w:ascii="Arial Black" w:eastAsia="Calibri" w:hAnsi="Arial Black" w:cs="Times New Roman"/>
          <w:b/>
        </w:rPr>
        <w:t>Списък на финансираните научн</w:t>
      </w:r>
      <w:r w:rsidR="001F2F4B" w:rsidRPr="00D10A35">
        <w:rPr>
          <w:rFonts w:ascii="Arial Black" w:eastAsia="Calibri" w:hAnsi="Arial Black" w:cs="Times New Roman"/>
          <w:b/>
        </w:rPr>
        <w:t>оизследователски проекти от 2015</w:t>
      </w:r>
      <w:r w:rsidRPr="00D10A35">
        <w:rPr>
          <w:rFonts w:ascii="Arial Black" w:eastAsia="Calibri" w:hAnsi="Arial Black" w:cs="Times New Roman"/>
          <w:b/>
        </w:rPr>
        <w:t xml:space="preserve"> и 201</w:t>
      </w:r>
      <w:r w:rsidR="001F2F4B" w:rsidRPr="00D10A35">
        <w:rPr>
          <w:rFonts w:ascii="Arial Black" w:eastAsia="Calibri" w:hAnsi="Arial Black" w:cs="Times New Roman"/>
          <w:b/>
        </w:rPr>
        <w:t>6</w:t>
      </w:r>
      <w:r w:rsidRPr="00D10A35">
        <w:rPr>
          <w:rFonts w:ascii="Arial Black" w:eastAsia="Calibri" w:hAnsi="Arial Black" w:cs="Times New Roman"/>
          <w:b/>
        </w:rPr>
        <w:t xml:space="preserve">  година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2409"/>
        <w:gridCol w:w="2410"/>
        <w:gridCol w:w="2693"/>
      </w:tblGrid>
      <w:tr w:rsidR="00770F41" w:rsidRPr="00D10A35" w:rsidTr="00DC00CC">
        <w:trPr>
          <w:trHeight w:val="645"/>
        </w:trPr>
        <w:tc>
          <w:tcPr>
            <w:tcW w:w="709" w:type="dxa"/>
          </w:tcPr>
          <w:p w:rsidR="00FB7A8E" w:rsidRPr="00D10A35" w:rsidRDefault="00FB7A8E" w:rsidP="00FB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bg-BG"/>
              </w:rPr>
            </w:pPr>
            <w:r w:rsidRPr="00D10A35">
              <w:rPr>
                <w:rFonts w:ascii="Arial" w:eastAsia="Calibri" w:hAnsi="Arial" w:cs="Arial"/>
                <w:b/>
              </w:rPr>
              <w:t>Дог. №</w:t>
            </w:r>
          </w:p>
        </w:tc>
        <w:tc>
          <w:tcPr>
            <w:tcW w:w="5954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D10A35">
              <w:rPr>
                <w:rFonts w:ascii="Arial" w:eastAsia="Calibri" w:hAnsi="Arial" w:cs="Arial"/>
                <w:b/>
              </w:rPr>
              <w:t>Наименование:</w:t>
            </w:r>
          </w:p>
        </w:tc>
        <w:tc>
          <w:tcPr>
            <w:tcW w:w="2409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Научен р-л:</w:t>
            </w:r>
          </w:p>
        </w:tc>
        <w:tc>
          <w:tcPr>
            <w:tcW w:w="2410" w:type="dxa"/>
          </w:tcPr>
          <w:p w:rsidR="00FB7A8E" w:rsidRPr="00D10A35" w:rsidRDefault="00FB7A8E" w:rsidP="00A27B1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Оперативен р-л:</w:t>
            </w:r>
          </w:p>
        </w:tc>
        <w:tc>
          <w:tcPr>
            <w:tcW w:w="2693" w:type="dxa"/>
          </w:tcPr>
          <w:p w:rsidR="00FB7A8E" w:rsidRPr="00D10A35" w:rsidRDefault="00FB7A8E" w:rsidP="00372160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Сума</w:t>
            </w:r>
          </w:p>
          <w:p w:rsidR="00FB7A8E" w:rsidRPr="00D10A35" w:rsidRDefault="006535DD" w:rsidP="00D10A3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 xml:space="preserve">за 2017 </w:t>
            </w:r>
            <w:r w:rsidR="00FB7A8E" w:rsidRPr="00D10A35">
              <w:rPr>
                <w:rFonts w:ascii="Arial" w:eastAsia="Calibri" w:hAnsi="Arial" w:cs="Arial"/>
                <w:b/>
              </w:rPr>
              <w:t>г</w:t>
            </w:r>
            <w:r w:rsidR="00D10A35">
              <w:rPr>
                <w:rFonts w:ascii="Arial" w:eastAsia="Calibri" w:hAnsi="Arial" w:cs="Arial"/>
                <w:b/>
              </w:rPr>
              <w:t xml:space="preserve"> </w:t>
            </w:r>
            <w:r w:rsidR="00FB7A8E" w:rsidRPr="00D10A35">
              <w:rPr>
                <w:rFonts w:ascii="Arial" w:eastAsia="Calibri" w:hAnsi="Arial" w:cs="Arial"/>
                <w:b/>
              </w:rPr>
              <w:t>в лв.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дсн Венелин Ройчев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Николина Шопова</w:t>
            </w:r>
          </w:p>
        </w:tc>
        <w:tc>
          <w:tcPr>
            <w:tcW w:w="2693" w:type="dxa"/>
          </w:tcPr>
          <w:p w:rsidR="00FB7A8E" w:rsidRPr="00770F41" w:rsidRDefault="006F459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инж. Марин Маринов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инж. Румяна Проданова-Камалиева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Йорданка Карталска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Катя Димитрова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Божин Божинов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Ат. Вучков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09-15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Рада Попова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Галя Добревска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Биологично и фотохимично проучване на някои видове от род 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Colchicum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Мразовец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Liliaceae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Hall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./, род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Galantus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Кокиче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Amaryllidaceae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Lindl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>./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М. Берова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Иванка Семерджиева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ind w:left="33" w:hanging="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Андон Василев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гл. ас. д-р 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>Любка Колева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15-15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Николай Панайотов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Димка Хайтова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051800"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Проучване на растителните генетични ресурси от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Ginko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biloba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в южна България и Черноморието. Интродукция на нови ценни форми, подходящи за градското озеленяване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Валерия Иванова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В. Панчев</w:t>
            </w:r>
          </w:p>
        </w:tc>
        <w:tc>
          <w:tcPr>
            <w:tcW w:w="2693" w:type="dxa"/>
          </w:tcPr>
          <w:p w:rsidR="00FB7A8E" w:rsidRPr="00770F41" w:rsidRDefault="009208B3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07139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направление „Подкрепа на кариерното развитие на преподавателите от АУ-Пловдив“-“Фиторемедиация на замърсени с тежки метали почви“  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В. Ангелова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3 000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E18B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lastRenderedPageBreak/>
              <w:t>05-16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Антон Йорданов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5 000</w:t>
            </w:r>
          </w:p>
        </w:tc>
      </w:tr>
      <w:tr w:rsidR="00770F41" w:rsidRPr="00770F41" w:rsidTr="00CD1629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A503C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свойствата на нанесени оксиди  Cu-Mn катализатори за очистване на отрадни газове от токсични компоненти</w:t>
            </w:r>
          </w:p>
        </w:tc>
        <w:tc>
          <w:tcPr>
            <w:tcW w:w="2409" w:type="dxa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Димитър Димитров/</w:t>
            </w:r>
          </w:p>
          <w:p w:rsidR="006535DD" w:rsidRPr="00770F41" w:rsidRDefault="006535DD" w:rsidP="000D3E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Е. Коленцова</w:t>
            </w: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13983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Соня Шукерова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Създаване на Лаборатория по електронна био-интерферометрия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Емилия Михайлова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Илиян Перухов</w:t>
            </w: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13-16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Георги Лечов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5710E5" w:rsidRPr="00770F41" w:rsidTr="005710E5">
        <w:trPr>
          <w:cantSplit/>
          <w:trHeight w:val="1134"/>
        </w:trPr>
        <w:tc>
          <w:tcPr>
            <w:tcW w:w="709" w:type="dxa"/>
            <w:vAlign w:val="center"/>
          </w:tcPr>
          <w:p w:rsidR="005710E5" w:rsidRPr="005710E5" w:rsidRDefault="005710E5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17-12</w:t>
            </w:r>
          </w:p>
        </w:tc>
        <w:tc>
          <w:tcPr>
            <w:tcW w:w="5954" w:type="dxa"/>
            <w:vAlign w:val="center"/>
          </w:tcPr>
          <w:p w:rsidR="005710E5" w:rsidRPr="005710E5" w:rsidRDefault="005710E5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Подкрепа на публикационната дейност </w:t>
            </w:r>
          </w:p>
        </w:tc>
        <w:tc>
          <w:tcPr>
            <w:tcW w:w="2409" w:type="dxa"/>
            <w:vAlign w:val="center"/>
          </w:tcPr>
          <w:p w:rsidR="005710E5" w:rsidRPr="00770F41" w:rsidRDefault="005710E5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Проф. дтн Красимир Иванов</w:t>
            </w:r>
          </w:p>
        </w:tc>
        <w:tc>
          <w:tcPr>
            <w:tcW w:w="2410" w:type="dxa"/>
            <w:vAlign w:val="center"/>
          </w:tcPr>
          <w:p w:rsidR="005710E5" w:rsidRPr="00770F41" w:rsidRDefault="005710E5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710E5" w:rsidRPr="00770F41" w:rsidRDefault="005710E5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15 000</w:t>
            </w:r>
          </w:p>
        </w:tc>
      </w:tr>
    </w:tbl>
    <w:p w:rsidR="006535DD" w:rsidRPr="00543B14" w:rsidRDefault="006535DD" w:rsidP="006A4CB4">
      <w:pPr>
        <w:spacing w:after="0"/>
        <w:jc w:val="both"/>
        <w:rPr>
          <w:rFonts w:ascii="Times New Roman" w:hAnsi="Times New Roman" w:cs="Times New Roman"/>
          <w:b/>
          <w:lang w:val="en-US"/>
        </w:rPr>
        <w:sectPr w:rsidR="006535DD" w:rsidRPr="00543B14" w:rsidSect="00FB7A8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4CB4" w:rsidRPr="00543B14" w:rsidRDefault="006A4CB4" w:rsidP="00543B14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6A4CB4" w:rsidRPr="00543B14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76" w:rsidRDefault="00195D76" w:rsidP="00D10A35">
      <w:pPr>
        <w:spacing w:after="0" w:line="240" w:lineRule="auto"/>
      </w:pPr>
      <w:r>
        <w:separator/>
      </w:r>
    </w:p>
  </w:endnote>
  <w:endnote w:type="continuationSeparator" w:id="0">
    <w:p w:rsidR="00195D76" w:rsidRDefault="00195D76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13"/>
      <w:docPartObj>
        <w:docPartGallery w:val="Page Numbers (Bottom of Page)"/>
        <w:docPartUnique/>
      </w:docPartObj>
    </w:sdtPr>
    <w:sdtContent>
      <w:p w:rsidR="00D10A35" w:rsidRDefault="00697FB0">
        <w:pPr>
          <w:pStyle w:val="Footer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091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76" w:rsidRDefault="00195D76" w:rsidP="00D10A35">
      <w:pPr>
        <w:spacing w:after="0" w:line="240" w:lineRule="auto"/>
      </w:pPr>
      <w:r>
        <w:separator/>
      </w:r>
    </w:p>
  </w:footnote>
  <w:footnote w:type="continuationSeparator" w:id="0">
    <w:p w:rsidR="00195D76" w:rsidRDefault="00195D76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A3E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FC8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2D"/>
    <w:rsid w:val="000318BD"/>
    <w:rsid w:val="00047CA0"/>
    <w:rsid w:val="00051800"/>
    <w:rsid w:val="00061B35"/>
    <w:rsid w:val="00091766"/>
    <w:rsid w:val="000D3E1F"/>
    <w:rsid w:val="001059BC"/>
    <w:rsid w:val="00133ED8"/>
    <w:rsid w:val="00143DB6"/>
    <w:rsid w:val="00176482"/>
    <w:rsid w:val="001935C5"/>
    <w:rsid w:val="00195D76"/>
    <w:rsid w:val="001C6DD4"/>
    <w:rsid w:val="001F2F4B"/>
    <w:rsid w:val="00211B5B"/>
    <w:rsid w:val="00241AF8"/>
    <w:rsid w:val="00242BE0"/>
    <w:rsid w:val="002B34AE"/>
    <w:rsid w:val="002B5565"/>
    <w:rsid w:val="002D52BA"/>
    <w:rsid w:val="002F28F8"/>
    <w:rsid w:val="003115B9"/>
    <w:rsid w:val="00326938"/>
    <w:rsid w:val="00372160"/>
    <w:rsid w:val="00390075"/>
    <w:rsid w:val="00394465"/>
    <w:rsid w:val="004111ED"/>
    <w:rsid w:val="00512ECA"/>
    <w:rsid w:val="00527CA8"/>
    <w:rsid w:val="00543B14"/>
    <w:rsid w:val="005710E5"/>
    <w:rsid w:val="0058176F"/>
    <w:rsid w:val="005949E5"/>
    <w:rsid w:val="005C7065"/>
    <w:rsid w:val="005D6FFD"/>
    <w:rsid w:val="005E0470"/>
    <w:rsid w:val="00615D67"/>
    <w:rsid w:val="006535DD"/>
    <w:rsid w:val="006637A7"/>
    <w:rsid w:val="0066657D"/>
    <w:rsid w:val="00677148"/>
    <w:rsid w:val="006945E1"/>
    <w:rsid w:val="00697FB0"/>
    <w:rsid w:val="006A4CB4"/>
    <w:rsid w:val="006A663E"/>
    <w:rsid w:val="006C5868"/>
    <w:rsid w:val="006F459D"/>
    <w:rsid w:val="006F7E9A"/>
    <w:rsid w:val="00735599"/>
    <w:rsid w:val="007469B1"/>
    <w:rsid w:val="00770F41"/>
    <w:rsid w:val="007F3748"/>
    <w:rsid w:val="008316C5"/>
    <w:rsid w:val="00875547"/>
    <w:rsid w:val="00885248"/>
    <w:rsid w:val="00896B73"/>
    <w:rsid w:val="008A7236"/>
    <w:rsid w:val="00905B1D"/>
    <w:rsid w:val="009208B3"/>
    <w:rsid w:val="00921823"/>
    <w:rsid w:val="009A5C75"/>
    <w:rsid w:val="00A1354C"/>
    <w:rsid w:val="00A27B1C"/>
    <w:rsid w:val="00A462B4"/>
    <w:rsid w:val="00A55899"/>
    <w:rsid w:val="00AE5DDF"/>
    <w:rsid w:val="00AF51F0"/>
    <w:rsid w:val="00B50602"/>
    <w:rsid w:val="00B62018"/>
    <w:rsid w:val="00B87DEE"/>
    <w:rsid w:val="00B93C1E"/>
    <w:rsid w:val="00B971A7"/>
    <w:rsid w:val="00BC5B4B"/>
    <w:rsid w:val="00C031A7"/>
    <w:rsid w:val="00C12130"/>
    <w:rsid w:val="00C20BC2"/>
    <w:rsid w:val="00C42B22"/>
    <w:rsid w:val="00C546CD"/>
    <w:rsid w:val="00C7132D"/>
    <w:rsid w:val="00C971CF"/>
    <w:rsid w:val="00CA442B"/>
    <w:rsid w:val="00CB3294"/>
    <w:rsid w:val="00CE044B"/>
    <w:rsid w:val="00D10A35"/>
    <w:rsid w:val="00D964FC"/>
    <w:rsid w:val="00DE6F08"/>
    <w:rsid w:val="00DE7D2C"/>
    <w:rsid w:val="00E17686"/>
    <w:rsid w:val="00E575EA"/>
    <w:rsid w:val="00E92DD8"/>
    <w:rsid w:val="00EB3C20"/>
    <w:rsid w:val="00EB7CD6"/>
    <w:rsid w:val="00F01A3A"/>
    <w:rsid w:val="00F471FC"/>
    <w:rsid w:val="00FA7699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D75F-730A-46A1-9AF3-7227B9CA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2016-05-19T11:57:00Z</cp:lastPrinted>
  <dcterms:created xsi:type="dcterms:W3CDTF">2017-09-15T07:22:00Z</dcterms:created>
  <dcterms:modified xsi:type="dcterms:W3CDTF">2017-09-15T07:22:00Z</dcterms:modified>
</cp:coreProperties>
</file>