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Default="002E17DA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Решения от петото заседание /</w:t>
      </w:r>
      <w:r w:rsidR="001764DB">
        <w:rPr>
          <w:rFonts w:ascii="Times New Roman" w:hAnsi="Times New Roman" w:cs="Times New Roman"/>
          <w:b/>
          <w:sz w:val="32"/>
          <w:szCs w:val="32"/>
          <w:lang w:val="en-US"/>
        </w:rPr>
        <w:t>12</w:t>
      </w:r>
      <w:r w:rsidR="009A5AD2"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 w:rsidR="001764DB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="001C2484">
        <w:rPr>
          <w:rFonts w:ascii="Times New Roman" w:hAnsi="Times New Roman" w:cs="Times New Roman"/>
          <w:b/>
          <w:sz w:val="32"/>
          <w:szCs w:val="32"/>
          <w:lang w:val="ru-RU"/>
        </w:rPr>
        <w:t>.201</w:t>
      </w:r>
      <w:r w:rsidR="001C2484" w:rsidRPr="001C2484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="006A4CB4"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</w:rPr>
        <w:t>/</w:t>
      </w:r>
    </w:p>
    <w:p w:rsidR="002C38A4" w:rsidRPr="006A4CB4" w:rsidRDefault="002C38A4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CB4" w:rsidRPr="00735599" w:rsidRDefault="00FB7A8E" w:rsidP="006A4CB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  <w:t xml:space="preserve">На </w:t>
      </w:r>
      <w:r w:rsidR="00532CE5" w:rsidRPr="00532CE5">
        <w:rPr>
          <w:rFonts w:ascii="Times New Roman" w:hAnsi="Times New Roman" w:cs="Times New Roman"/>
          <w:lang w:val="ru-RU"/>
        </w:rPr>
        <w:t>25</w:t>
      </w:r>
      <w:r w:rsidR="009A5AD2">
        <w:rPr>
          <w:rFonts w:ascii="Times New Roman" w:hAnsi="Times New Roman" w:cs="Times New Roman"/>
          <w:lang w:val="ru-RU"/>
        </w:rPr>
        <w:t>.0</w:t>
      </w:r>
      <w:r w:rsidR="00532CE5" w:rsidRPr="00532CE5">
        <w:rPr>
          <w:rFonts w:ascii="Times New Roman" w:hAnsi="Times New Roman" w:cs="Times New Roman"/>
          <w:lang w:val="ru-RU"/>
        </w:rPr>
        <w:t>4</w:t>
      </w:r>
      <w:r w:rsidR="001C2484">
        <w:rPr>
          <w:rFonts w:ascii="Times New Roman" w:hAnsi="Times New Roman" w:cs="Times New Roman"/>
          <w:lang w:val="ru-RU"/>
        </w:rPr>
        <w:t>.201</w:t>
      </w:r>
      <w:r w:rsidR="001C2484" w:rsidRPr="001C2484">
        <w:rPr>
          <w:rFonts w:ascii="Times New Roman" w:hAnsi="Times New Roman" w:cs="Times New Roman"/>
          <w:lang w:val="ru-RU"/>
        </w:rPr>
        <w:t>8</w:t>
      </w:r>
      <w:r w:rsidR="006A4CB4" w:rsidRPr="006A4CB4">
        <w:rPr>
          <w:rFonts w:ascii="Times New Roman" w:hAnsi="Times New Roman" w:cs="Times New Roman"/>
        </w:rPr>
        <w:t xml:space="preserve"> г. се проведе заседание на УС на Ц</w:t>
      </w:r>
      <w:r w:rsidR="00770F41">
        <w:rPr>
          <w:rFonts w:ascii="Times New Roman" w:hAnsi="Times New Roman" w:cs="Times New Roman"/>
        </w:rPr>
        <w:t>НИ</w:t>
      </w:r>
      <w:r w:rsidR="006A4CB4" w:rsidRPr="006A4CB4">
        <w:rPr>
          <w:rFonts w:ascii="Times New Roman" w:hAnsi="Times New Roman" w:cs="Times New Roman"/>
        </w:rPr>
        <w:t xml:space="preserve"> при АУ – Пловдив.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</w:p>
    <w:p w:rsidR="00D964FC" w:rsidRPr="009337EB" w:rsidRDefault="002E17DA" w:rsidP="00061B35">
      <w:pPr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</w:t>
      </w:r>
    </w:p>
    <w:p w:rsidR="00E340F6" w:rsidRPr="009A44B1" w:rsidRDefault="006A4CB4" w:rsidP="009A44B1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9A44B1" w:rsidRDefault="009A44B1" w:rsidP="005E52A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</w:t>
      </w:r>
      <w:r w:rsidR="007008BE">
        <w:rPr>
          <w:rFonts w:ascii="Times New Roman" w:hAnsi="Times New Roman" w:cs="Times New Roman"/>
        </w:rPr>
        <w:t>нансиране</w:t>
      </w:r>
      <w:r>
        <w:rPr>
          <w:rFonts w:ascii="Times New Roman" w:hAnsi="Times New Roman" w:cs="Times New Roman"/>
        </w:rPr>
        <w:t xml:space="preserve"> на доклади</w:t>
      </w:r>
      <w:r w:rsidR="007008BE">
        <w:rPr>
          <w:rFonts w:ascii="Times New Roman" w:hAnsi="Times New Roman" w:cs="Times New Roman"/>
        </w:rPr>
        <w:t xml:space="preserve"> по тема 17-12</w:t>
      </w:r>
      <w:r>
        <w:rPr>
          <w:rFonts w:ascii="Times New Roman" w:hAnsi="Times New Roman" w:cs="Times New Roman"/>
        </w:rPr>
        <w:t>;</w:t>
      </w:r>
    </w:p>
    <w:p w:rsidR="006A4CB4" w:rsidRPr="005E52A5" w:rsidRDefault="006A4CB4" w:rsidP="005E52A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E52A5">
        <w:rPr>
          <w:rFonts w:ascii="Times New Roman" w:hAnsi="Times New Roman" w:cs="Times New Roman"/>
        </w:rPr>
        <w:t>Текущи</w:t>
      </w:r>
    </w:p>
    <w:p w:rsidR="007453A1" w:rsidRDefault="007453A1" w:rsidP="007453A1">
      <w:pPr>
        <w:pStyle w:val="aa"/>
        <w:spacing w:after="0"/>
        <w:jc w:val="both"/>
        <w:rPr>
          <w:rFonts w:ascii="Times New Roman" w:hAnsi="Times New Roman" w:cs="Times New Roman"/>
        </w:rPr>
      </w:pPr>
    </w:p>
    <w:p w:rsidR="007008BE" w:rsidRPr="007008BE" w:rsidRDefault="006A4CB4" w:rsidP="007008BE">
      <w:pPr>
        <w:spacing w:after="0"/>
        <w:jc w:val="both"/>
        <w:rPr>
          <w:rFonts w:ascii="Times New Roman" w:hAnsi="Times New Roman" w:cs="Times New Roman"/>
        </w:rPr>
      </w:pPr>
      <w:r w:rsidRPr="007008BE">
        <w:rPr>
          <w:rFonts w:ascii="Times New Roman" w:hAnsi="Times New Roman" w:cs="Times New Roman"/>
          <w:b/>
        </w:rPr>
        <w:t>По точка 1</w:t>
      </w:r>
      <w:r w:rsidR="007008BE">
        <w:rPr>
          <w:rFonts w:ascii="Times New Roman" w:hAnsi="Times New Roman" w:cs="Times New Roman"/>
          <w:b/>
        </w:rPr>
        <w:t>.</w:t>
      </w:r>
      <w:r w:rsidR="007008BE" w:rsidRPr="007008BE">
        <w:rPr>
          <w:rFonts w:ascii="Times New Roman" w:hAnsi="Times New Roman" w:cs="Times New Roman"/>
          <w:b/>
        </w:rPr>
        <w:t xml:space="preserve"> </w:t>
      </w:r>
      <w:r w:rsidR="007008BE" w:rsidRPr="007008BE">
        <w:rPr>
          <w:rFonts w:ascii="Times New Roman" w:hAnsi="Times New Roman" w:cs="Times New Roman"/>
        </w:rPr>
        <w:t>Финансиране на доклади по тема 17-12;</w:t>
      </w:r>
    </w:p>
    <w:p w:rsidR="00532CE5" w:rsidRDefault="002E17DA" w:rsidP="00673017">
      <w:pPr>
        <w:spacing w:after="0"/>
        <w:jc w:val="both"/>
        <w:rPr>
          <w:rFonts w:ascii="Times New Roman" w:hAnsi="Times New Roman" w:cs="Times New Roman"/>
        </w:rPr>
      </w:pPr>
      <w:r w:rsidRPr="00EA4403">
        <w:rPr>
          <w:rFonts w:ascii="Times New Roman" w:hAnsi="Times New Roman" w:cs="Times New Roman"/>
        </w:rPr>
        <w:t xml:space="preserve">След направеното гласуване УС на  ЦНИ единодушно </w:t>
      </w:r>
      <w:r w:rsidRPr="00EA4403">
        <w:rPr>
          <w:rFonts w:ascii="Times New Roman" w:hAnsi="Times New Roman" w:cs="Times New Roman"/>
          <w:b/>
        </w:rPr>
        <w:t>РЕШИ</w:t>
      </w:r>
      <w:r>
        <w:rPr>
          <w:rFonts w:ascii="Times New Roman" w:hAnsi="Times New Roman" w:cs="Times New Roman"/>
          <w:b/>
        </w:rPr>
        <w:t>: Приема да финансира постъпилите доклади от:</w:t>
      </w:r>
    </w:p>
    <w:p w:rsidR="00673017" w:rsidRDefault="00673017" w:rsidP="00673017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от проф. Андон Василев, за финансиране от 1000 лв. </w:t>
      </w:r>
      <w:r w:rsidR="00253659">
        <w:rPr>
          <w:rFonts w:ascii="Times New Roman" w:hAnsi="Times New Roman" w:cs="Times New Roman"/>
        </w:rPr>
        <w:t>на публикация, под печат със заглавие „</w:t>
      </w:r>
      <w:r w:rsidR="00253659">
        <w:rPr>
          <w:rFonts w:ascii="Times New Roman" w:hAnsi="Times New Roman" w:cs="Times New Roman"/>
          <w:lang w:val="en-US"/>
        </w:rPr>
        <w:t>Effects of Different Metals on Photosynthesis: Cadmium and Zing Affect Chlorophyll Fluorescence in Durum Wheat</w:t>
      </w:r>
      <w:r w:rsidR="00253659">
        <w:rPr>
          <w:rFonts w:ascii="Times New Roman" w:hAnsi="Times New Roman" w:cs="Times New Roman"/>
        </w:rPr>
        <w:t>“</w:t>
      </w:r>
      <w:r w:rsidR="00F161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 участие в конференция в Китай.</w:t>
      </w:r>
    </w:p>
    <w:p w:rsidR="00673017" w:rsidRDefault="00673017" w:rsidP="00673017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от доц. Л. Колева, за финансиране от 2000 лв.  </w:t>
      </w:r>
      <w:r w:rsidR="00253659">
        <w:rPr>
          <w:rFonts w:ascii="Times New Roman" w:hAnsi="Times New Roman" w:cs="Times New Roman"/>
        </w:rPr>
        <w:t>на публикации, които са излезли от печат през 2017 г. със заглавие „</w:t>
      </w:r>
      <w:r w:rsidR="00253659">
        <w:rPr>
          <w:rFonts w:ascii="Times New Roman" w:hAnsi="Times New Roman" w:cs="Times New Roman"/>
          <w:lang w:val="en-US"/>
        </w:rPr>
        <w:t xml:space="preserve">Biochemical responses of peach leaves infected whit Taphrina </w:t>
      </w:r>
      <w:proofErr w:type="spellStart"/>
      <w:r w:rsidR="00253659">
        <w:rPr>
          <w:rFonts w:ascii="Times New Roman" w:hAnsi="Times New Roman" w:cs="Times New Roman"/>
          <w:lang w:val="en-US"/>
        </w:rPr>
        <w:t>deformans</w:t>
      </w:r>
      <w:proofErr w:type="spellEnd"/>
      <w:r w:rsidR="00253659">
        <w:rPr>
          <w:rFonts w:ascii="Times New Roman" w:hAnsi="Times New Roman" w:cs="Times New Roman"/>
          <w:lang w:val="en-US"/>
        </w:rPr>
        <w:t xml:space="preserve">” </w:t>
      </w:r>
      <w:r w:rsidR="006A1D54">
        <w:rPr>
          <w:rFonts w:ascii="Times New Roman" w:hAnsi="Times New Roman" w:cs="Times New Roman"/>
        </w:rPr>
        <w:t xml:space="preserve">и </w:t>
      </w:r>
      <w:r w:rsidR="00253659">
        <w:rPr>
          <w:rFonts w:ascii="Times New Roman" w:hAnsi="Times New Roman" w:cs="Times New Roman"/>
          <w:lang w:val="en-US"/>
        </w:rPr>
        <w:t xml:space="preserve">“Short-term </w:t>
      </w:r>
      <w:proofErr w:type="spellStart"/>
      <w:r w:rsidR="00253659">
        <w:rPr>
          <w:rFonts w:ascii="Times New Roman" w:hAnsi="Times New Roman" w:cs="Times New Roman"/>
          <w:lang w:val="en-US"/>
        </w:rPr>
        <w:t>phytotoxicity</w:t>
      </w:r>
      <w:proofErr w:type="spellEnd"/>
      <w:r w:rsidR="00253659">
        <w:rPr>
          <w:rFonts w:ascii="Times New Roman" w:hAnsi="Times New Roman" w:cs="Times New Roman"/>
          <w:lang w:val="en-US"/>
        </w:rPr>
        <w:t xml:space="preserve"> in Brassica </w:t>
      </w:r>
      <w:proofErr w:type="spellStart"/>
      <w:r w:rsidR="00253659">
        <w:rPr>
          <w:rFonts w:ascii="Times New Roman" w:hAnsi="Times New Roman" w:cs="Times New Roman"/>
          <w:lang w:val="en-US"/>
        </w:rPr>
        <w:t>napus</w:t>
      </w:r>
      <w:proofErr w:type="spellEnd"/>
      <w:r w:rsidR="00253659">
        <w:rPr>
          <w:rFonts w:ascii="Times New Roman" w:hAnsi="Times New Roman" w:cs="Times New Roman"/>
          <w:lang w:val="en-US"/>
        </w:rPr>
        <w:t xml:space="preserve"> in response to pre-emergently applied metazachlor: A microcosm study”</w:t>
      </w:r>
      <w:r w:rsidR="00253659">
        <w:rPr>
          <w:rFonts w:ascii="Times New Roman" w:hAnsi="Times New Roman" w:cs="Times New Roman"/>
        </w:rPr>
        <w:t>. Средствата ще бъдат използвани за  участие в конференция в Китай;</w:t>
      </w:r>
    </w:p>
    <w:p w:rsidR="00673017" w:rsidRPr="00673017" w:rsidRDefault="00673017" w:rsidP="00673017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73017">
        <w:rPr>
          <w:rFonts w:ascii="Times New Roman" w:hAnsi="Times New Roman" w:cs="Times New Roman"/>
        </w:rPr>
        <w:t xml:space="preserve">Доклад от проф. Хр. Янчева, за финансиране от </w:t>
      </w:r>
      <w:r>
        <w:rPr>
          <w:rFonts w:ascii="Times New Roman" w:hAnsi="Times New Roman" w:cs="Times New Roman"/>
        </w:rPr>
        <w:t>1000 лв. за участие в конференция в Китай</w:t>
      </w:r>
      <w:r w:rsidR="003D51C4">
        <w:rPr>
          <w:rFonts w:ascii="Times New Roman" w:hAnsi="Times New Roman" w:cs="Times New Roman"/>
        </w:rPr>
        <w:t xml:space="preserve"> и отпечатване на статия „</w:t>
      </w:r>
      <w:r w:rsidR="003D51C4">
        <w:rPr>
          <w:rFonts w:ascii="Times New Roman" w:hAnsi="Times New Roman" w:cs="Times New Roman"/>
          <w:lang w:val="en-US"/>
        </w:rPr>
        <w:t xml:space="preserve">Promising species of Artemisia in the desert zone of Southern </w:t>
      </w:r>
      <w:proofErr w:type="spellStart"/>
      <w:r w:rsidR="003D51C4">
        <w:rPr>
          <w:rFonts w:ascii="Times New Roman" w:hAnsi="Times New Roman" w:cs="Times New Roman"/>
          <w:lang w:val="en-US"/>
        </w:rPr>
        <w:t>Kazahstan</w:t>
      </w:r>
      <w:proofErr w:type="spellEnd"/>
      <w:r w:rsidR="003D51C4">
        <w:rPr>
          <w:rFonts w:ascii="Times New Roman" w:hAnsi="Times New Roman" w:cs="Times New Roman"/>
        </w:rPr>
        <w:t>“</w:t>
      </w:r>
      <w:r w:rsidR="00253659">
        <w:rPr>
          <w:rFonts w:ascii="Times New Roman" w:hAnsi="Times New Roman" w:cs="Times New Roman"/>
        </w:rPr>
        <w:t>;</w:t>
      </w:r>
    </w:p>
    <w:p w:rsidR="00673017" w:rsidRDefault="00673017" w:rsidP="00673017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73017">
        <w:rPr>
          <w:rFonts w:ascii="Times New Roman" w:hAnsi="Times New Roman" w:cs="Times New Roman"/>
        </w:rPr>
        <w:t xml:space="preserve">Доклад от проф. </w:t>
      </w: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>. Иванов</w:t>
      </w:r>
      <w:r w:rsidRPr="00673017">
        <w:rPr>
          <w:rFonts w:ascii="Times New Roman" w:hAnsi="Times New Roman" w:cs="Times New Roman"/>
        </w:rPr>
        <w:t xml:space="preserve">, за финансиране от </w:t>
      </w:r>
      <w:r>
        <w:rPr>
          <w:rFonts w:ascii="Times New Roman" w:hAnsi="Times New Roman" w:cs="Times New Roman"/>
        </w:rPr>
        <w:t xml:space="preserve">1000 лв. </w:t>
      </w:r>
      <w:r w:rsidR="00F16191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 </w:t>
      </w:r>
      <w:r w:rsidR="00F16191">
        <w:rPr>
          <w:rFonts w:ascii="Times New Roman" w:hAnsi="Times New Roman" w:cs="Times New Roman"/>
        </w:rPr>
        <w:t>отпечатване на статия</w:t>
      </w:r>
      <w:r w:rsidR="00820238">
        <w:rPr>
          <w:rFonts w:ascii="Times New Roman" w:hAnsi="Times New Roman" w:cs="Times New Roman"/>
        </w:rPr>
        <w:t xml:space="preserve"> „</w:t>
      </w:r>
      <w:r w:rsidR="00820238">
        <w:rPr>
          <w:rFonts w:ascii="Times New Roman" w:hAnsi="Times New Roman" w:cs="Times New Roman"/>
          <w:lang w:val="en-US"/>
        </w:rPr>
        <w:t xml:space="preserve">Application range of </w:t>
      </w:r>
      <w:proofErr w:type="spellStart"/>
      <w:r w:rsidR="00820238">
        <w:rPr>
          <w:rFonts w:ascii="Times New Roman" w:hAnsi="Times New Roman" w:cs="Times New Roman"/>
          <w:lang w:val="en-US"/>
        </w:rPr>
        <w:t>Nanocatalysts</w:t>
      </w:r>
      <w:proofErr w:type="spellEnd"/>
      <w:r w:rsidR="00820238">
        <w:rPr>
          <w:rFonts w:ascii="Times New Roman" w:hAnsi="Times New Roman" w:cs="Times New Roman"/>
          <w:lang w:val="en-US"/>
        </w:rPr>
        <w:t xml:space="preserve"> for CO oxidation in mainstream cigarette smoke</w:t>
      </w:r>
      <w:r w:rsidR="00820238">
        <w:rPr>
          <w:rFonts w:ascii="Times New Roman" w:hAnsi="Times New Roman" w:cs="Times New Roman"/>
        </w:rPr>
        <w:t>“</w:t>
      </w:r>
      <w:r w:rsidR="00253659">
        <w:rPr>
          <w:rFonts w:ascii="Times New Roman" w:hAnsi="Times New Roman" w:cs="Times New Roman"/>
        </w:rPr>
        <w:t>;</w:t>
      </w:r>
    </w:p>
    <w:p w:rsidR="00F16191" w:rsidRDefault="00F16191" w:rsidP="00F16191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73017">
        <w:rPr>
          <w:rFonts w:ascii="Times New Roman" w:hAnsi="Times New Roman" w:cs="Times New Roman"/>
        </w:rPr>
        <w:t xml:space="preserve">Доклад от проф. </w:t>
      </w:r>
      <w:r>
        <w:rPr>
          <w:rFonts w:ascii="Times New Roman" w:hAnsi="Times New Roman" w:cs="Times New Roman"/>
        </w:rPr>
        <w:t xml:space="preserve">К. </w:t>
      </w:r>
      <w:proofErr w:type="spellStart"/>
      <w:r>
        <w:rPr>
          <w:rFonts w:ascii="Times New Roman" w:hAnsi="Times New Roman" w:cs="Times New Roman"/>
        </w:rPr>
        <w:t>Онков</w:t>
      </w:r>
      <w:proofErr w:type="spellEnd"/>
      <w:r w:rsidRPr="00673017">
        <w:rPr>
          <w:rFonts w:ascii="Times New Roman" w:hAnsi="Times New Roman" w:cs="Times New Roman"/>
        </w:rPr>
        <w:t xml:space="preserve">, за финансиране от </w:t>
      </w:r>
      <w:r>
        <w:rPr>
          <w:rFonts w:ascii="Times New Roman" w:hAnsi="Times New Roman" w:cs="Times New Roman"/>
        </w:rPr>
        <w:t>1000 лв. за участие в международна конференция</w:t>
      </w:r>
      <w:r w:rsidR="00225F99">
        <w:rPr>
          <w:rFonts w:ascii="Times New Roman" w:hAnsi="Times New Roman" w:cs="Times New Roman"/>
          <w:lang w:val="en-US"/>
        </w:rPr>
        <w:t xml:space="preserve"> ICCBB</w:t>
      </w:r>
      <w:r w:rsidR="00225F99">
        <w:rPr>
          <w:rFonts w:ascii="Times New Roman" w:hAnsi="Times New Roman" w:cs="Times New Roman"/>
        </w:rPr>
        <w:t>, която ще се проведе в Политехническия университет- Бари, Италия</w:t>
      </w:r>
      <w:r>
        <w:rPr>
          <w:rFonts w:ascii="Times New Roman" w:hAnsi="Times New Roman" w:cs="Times New Roman"/>
        </w:rPr>
        <w:t xml:space="preserve"> и отпечатване на статия. </w:t>
      </w:r>
    </w:p>
    <w:p w:rsidR="00EA4403" w:rsidRPr="00EA4403" w:rsidRDefault="006D6F93" w:rsidP="002E17DA">
      <w:pPr>
        <w:spacing w:after="0"/>
        <w:jc w:val="both"/>
        <w:rPr>
          <w:rFonts w:ascii="Times New Roman" w:hAnsi="Times New Roman" w:cs="Times New Roman"/>
        </w:rPr>
      </w:pPr>
      <w:r w:rsidRPr="00EA4403">
        <w:rPr>
          <w:rFonts w:ascii="Times New Roman" w:hAnsi="Times New Roman" w:cs="Times New Roman"/>
        </w:rPr>
        <w:t xml:space="preserve"> </w:t>
      </w:r>
      <w:r w:rsidR="00C67C22">
        <w:rPr>
          <w:rFonts w:ascii="Times New Roman" w:hAnsi="Times New Roman" w:cs="Times New Roman"/>
        </w:rPr>
        <w:tab/>
      </w:r>
    </w:p>
    <w:p w:rsidR="00335FEC" w:rsidRDefault="002E17DA" w:rsidP="00EA44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25630" w:rsidRPr="00325630" w:rsidRDefault="00325630" w:rsidP="00325630">
      <w:pPr>
        <w:spacing w:after="0"/>
        <w:jc w:val="both"/>
        <w:rPr>
          <w:rFonts w:ascii="Times New Roman" w:hAnsi="Times New Roman" w:cs="Times New Roman"/>
        </w:rPr>
      </w:pPr>
      <w:r w:rsidRPr="00325630">
        <w:rPr>
          <w:rFonts w:ascii="Times New Roman" w:hAnsi="Times New Roman" w:cs="Times New Roman"/>
          <w:b/>
        </w:rPr>
        <w:t xml:space="preserve">По точка </w:t>
      </w:r>
      <w:r w:rsidR="002D1ACD">
        <w:rPr>
          <w:rFonts w:ascii="Times New Roman" w:hAnsi="Times New Roman" w:cs="Times New Roman"/>
          <w:b/>
        </w:rPr>
        <w:t>2 Текущи</w:t>
      </w:r>
      <w:r w:rsidRPr="00325630">
        <w:rPr>
          <w:rFonts w:ascii="Times New Roman" w:hAnsi="Times New Roman" w:cs="Times New Roman"/>
          <w:b/>
        </w:rPr>
        <w:t xml:space="preserve">.  </w:t>
      </w:r>
      <w:r w:rsidRPr="00325630">
        <w:rPr>
          <w:rFonts w:ascii="Times New Roman" w:hAnsi="Times New Roman" w:cs="Times New Roman"/>
          <w:lang w:val="ru-RU"/>
        </w:rPr>
        <w:t xml:space="preserve"> </w:t>
      </w:r>
      <w:r w:rsidR="002D1ACD">
        <w:rPr>
          <w:rFonts w:ascii="Times New Roman" w:hAnsi="Times New Roman" w:cs="Times New Roman"/>
        </w:rPr>
        <w:t xml:space="preserve"> </w:t>
      </w:r>
    </w:p>
    <w:p w:rsidR="00396F80" w:rsidRDefault="002625F6" w:rsidP="00396F80">
      <w:pPr>
        <w:spacing w:after="0"/>
        <w:jc w:val="both"/>
        <w:rPr>
          <w:rFonts w:ascii="Times New Roman" w:hAnsi="Times New Roman" w:cs="Times New Roman"/>
        </w:rPr>
      </w:pPr>
      <w:r w:rsidRPr="007245BE">
        <w:rPr>
          <w:rFonts w:ascii="Times New Roman" w:hAnsi="Times New Roman" w:cs="Times New Roman"/>
        </w:rPr>
        <w:tab/>
        <w:t xml:space="preserve">След направеното гласуване УС на  ЦНИ единодушно </w:t>
      </w:r>
      <w:r w:rsidRPr="00082DB4">
        <w:rPr>
          <w:rFonts w:ascii="Times New Roman" w:hAnsi="Times New Roman" w:cs="Times New Roman"/>
          <w:b/>
        </w:rPr>
        <w:t>РЕШИ:</w:t>
      </w:r>
      <w:r>
        <w:rPr>
          <w:rFonts w:ascii="Times New Roman" w:hAnsi="Times New Roman" w:cs="Times New Roman"/>
          <w:b/>
        </w:rPr>
        <w:t xml:space="preserve"> </w:t>
      </w:r>
      <w:r w:rsidR="002D1ACD">
        <w:rPr>
          <w:rFonts w:ascii="Times New Roman" w:hAnsi="Times New Roman" w:cs="Times New Roman"/>
        </w:rPr>
        <w:t xml:space="preserve"> </w:t>
      </w:r>
    </w:p>
    <w:p w:rsidR="006E30A5" w:rsidRDefault="006E30A5" w:rsidP="006E30A5">
      <w:pPr>
        <w:pStyle w:val="a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Ще бъде</w:t>
      </w:r>
      <w:r w:rsidRPr="006E3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сключван</w:t>
      </w:r>
      <w:r w:rsidRPr="006E30A5">
        <w:rPr>
          <w:rFonts w:ascii="Times New Roman" w:hAnsi="Times New Roman" w:cs="Times New Roman"/>
        </w:rPr>
        <w:t xml:space="preserve"> договор </w:t>
      </w:r>
      <w:r>
        <w:rPr>
          <w:rFonts w:ascii="Times New Roman" w:hAnsi="Times New Roman" w:cs="Times New Roman"/>
        </w:rPr>
        <w:t xml:space="preserve">по проект с ръководител </w:t>
      </w:r>
      <w:r w:rsidRPr="006E30A5">
        <w:rPr>
          <w:rFonts w:ascii="Times New Roman" w:hAnsi="Times New Roman" w:cs="Times New Roman"/>
        </w:rPr>
        <w:t xml:space="preserve">гл. ас. д-р В. </w:t>
      </w:r>
      <w:proofErr w:type="spellStart"/>
      <w:r w:rsidRPr="006E30A5">
        <w:rPr>
          <w:rFonts w:ascii="Times New Roman" w:hAnsi="Times New Roman" w:cs="Times New Roman"/>
        </w:rPr>
        <w:t>Сукарев</w:t>
      </w:r>
      <w:proofErr w:type="spellEnd"/>
      <w:r>
        <w:rPr>
          <w:rFonts w:ascii="Times New Roman" w:hAnsi="Times New Roman" w:cs="Times New Roman"/>
        </w:rPr>
        <w:t>;</w:t>
      </w:r>
    </w:p>
    <w:p w:rsidR="006E30A5" w:rsidRDefault="006E30A5" w:rsidP="006E30A5">
      <w:pPr>
        <w:pStyle w:val="a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ЦНИ ще финансиране изработването на сайт за списанието – Аграрни науки и годишника –Научни трудове. Крайната цена на изработката е 1800 лв. без ДДС.</w:t>
      </w:r>
    </w:p>
    <w:p w:rsidR="006E30A5" w:rsidRDefault="006E30A5" w:rsidP="006E30A5">
      <w:pPr>
        <w:pStyle w:val="a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Приема включването на студента </w:t>
      </w:r>
      <w:proofErr w:type="spellStart"/>
      <w:r>
        <w:rPr>
          <w:rFonts w:ascii="Times New Roman" w:hAnsi="Times New Roman" w:cs="Times New Roman"/>
        </w:rPr>
        <w:t>Ясим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Джасим</w:t>
      </w:r>
      <w:proofErr w:type="spellEnd"/>
      <w:r>
        <w:rPr>
          <w:rFonts w:ascii="Times New Roman" w:hAnsi="Times New Roman" w:cs="Times New Roman"/>
        </w:rPr>
        <w:t xml:space="preserve"> като част от научния колектив на проект №10-17.</w:t>
      </w:r>
    </w:p>
    <w:p w:rsidR="006E30A5" w:rsidRPr="006E30A5" w:rsidRDefault="006E30A5" w:rsidP="006E30A5">
      <w:pPr>
        <w:pStyle w:val="aa"/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Приема отчета, представен от гл. ас. д-р Катя Димитрова по проект №17-18 за първа финансова година.  </w:t>
      </w:r>
    </w:p>
    <w:p w:rsidR="00FB7A8E" w:rsidRDefault="00FB7A8E" w:rsidP="005E16B4">
      <w:pPr>
        <w:spacing w:after="0"/>
        <w:jc w:val="both"/>
        <w:rPr>
          <w:rFonts w:ascii="Times New Roman" w:hAnsi="Times New Roman" w:cs="Times New Roman"/>
        </w:rPr>
      </w:pPr>
    </w:p>
    <w:p w:rsidR="002A1AFE" w:rsidRPr="00735599" w:rsidRDefault="002A1AFE" w:rsidP="005E16B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</w:p>
    <w:p w:rsidR="005C7065" w:rsidRPr="003F2042" w:rsidRDefault="005C7065" w:rsidP="005E1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  <w:t>Оперативен секретар на УС:</w:t>
      </w:r>
    </w:p>
    <w:p w:rsidR="006A1D54" w:rsidRDefault="00B43FF0" w:rsidP="005E1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</w:t>
      </w:r>
      <w:proofErr w:type="spellStart"/>
      <w:r w:rsidR="00224CC4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="005C7065"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F712E">
        <w:rPr>
          <w:rFonts w:ascii="Times New Roman" w:hAnsi="Times New Roman" w:cs="Times New Roman"/>
          <w:b/>
          <w:sz w:val="24"/>
          <w:szCs w:val="24"/>
        </w:rPr>
        <w:t xml:space="preserve"> д-р И. Маноло</w:t>
      </w:r>
      <w:r>
        <w:rPr>
          <w:rFonts w:ascii="Times New Roman" w:hAnsi="Times New Roman" w:cs="Times New Roman"/>
          <w:b/>
          <w:sz w:val="24"/>
          <w:szCs w:val="24"/>
        </w:rPr>
        <w:t>в/</w:t>
      </w:r>
    </w:p>
    <w:p w:rsidR="006A4CB4" w:rsidRPr="006918AB" w:rsidRDefault="006A4CB4" w:rsidP="002E17DA">
      <w:pPr>
        <w:rPr>
          <w:rFonts w:ascii="Times New Roman" w:hAnsi="Times New Roman" w:cs="Times New Roman"/>
        </w:rPr>
      </w:pPr>
    </w:p>
    <w:sectPr w:rsidR="006A4CB4" w:rsidRPr="006918AB" w:rsidSect="002E17D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53" w:rsidRDefault="00AE4E53" w:rsidP="00D10A35">
      <w:pPr>
        <w:spacing w:after="0" w:line="240" w:lineRule="auto"/>
      </w:pPr>
      <w:r>
        <w:separator/>
      </w:r>
    </w:p>
  </w:endnote>
  <w:endnote w:type="continuationSeparator" w:id="0">
    <w:p w:rsidR="00AE4E53" w:rsidRDefault="00AE4E53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24348"/>
      <w:docPartObj>
        <w:docPartGallery w:val="Page Numbers (Bottom of Page)"/>
        <w:docPartUnique/>
      </w:docPartObj>
    </w:sdtPr>
    <w:sdtEndPr/>
    <w:sdtContent>
      <w:p w:rsidR="009C0DFA" w:rsidRDefault="00D4672C">
        <w:pPr>
          <w:pStyle w:val="a7"/>
          <w:jc w:val="right"/>
        </w:pPr>
        <w:r>
          <w:fldChar w:fldCharType="begin"/>
        </w:r>
        <w:r w:rsidR="009C0DFA">
          <w:instrText xml:space="preserve"> PAGE   \* MERGEFORMAT </w:instrText>
        </w:r>
        <w:r>
          <w:fldChar w:fldCharType="separate"/>
        </w:r>
        <w:r w:rsidR="002A1A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DFA" w:rsidRDefault="009C0D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53" w:rsidRDefault="00AE4E53" w:rsidP="00D10A35">
      <w:pPr>
        <w:spacing w:after="0" w:line="240" w:lineRule="auto"/>
      </w:pPr>
      <w:r>
        <w:separator/>
      </w:r>
    </w:p>
  </w:footnote>
  <w:footnote w:type="continuationSeparator" w:id="0">
    <w:p w:rsidR="00AE4E53" w:rsidRDefault="00AE4E53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08"/>
    <w:multiLevelType w:val="multilevel"/>
    <w:tmpl w:val="D042E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824"/>
    <w:multiLevelType w:val="hybridMultilevel"/>
    <w:tmpl w:val="B41AE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F5A01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92AC9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43B12F6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A1570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227F1"/>
    <w:multiLevelType w:val="hybridMultilevel"/>
    <w:tmpl w:val="9FDA1950"/>
    <w:lvl w:ilvl="0" w:tplc="F314FF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4567515"/>
    <w:multiLevelType w:val="multilevel"/>
    <w:tmpl w:val="D042E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9357368"/>
    <w:multiLevelType w:val="hybridMultilevel"/>
    <w:tmpl w:val="6C66E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A6FFC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2151F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F500A"/>
    <w:multiLevelType w:val="hybridMultilevel"/>
    <w:tmpl w:val="A7A4C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8"/>
  </w:num>
  <w:num w:numId="6">
    <w:abstractNumId w:val="14"/>
  </w:num>
  <w:num w:numId="7">
    <w:abstractNumId w:val="17"/>
  </w:num>
  <w:num w:numId="8">
    <w:abstractNumId w:val="6"/>
  </w:num>
  <w:num w:numId="9">
    <w:abstractNumId w:val="12"/>
  </w:num>
  <w:num w:numId="10">
    <w:abstractNumId w:val="19"/>
  </w:num>
  <w:num w:numId="11">
    <w:abstractNumId w:val="15"/>
  </w:num>
  <w:num w:numId="12">
    <w:abstractNumId w:val="13"/>
  </w:num>
  <w:num w:numId="13">
    <w:abstractNumId w:val="10"/>
  </w:num>
  <w:num w:numId="14">
    <w:abstractNumId w:val="4"/>
  </w:num>
  <w:num w:numId="15">
    <w:abstractNumId w:val="11"/>
  </w:num>
  <w:num w:numId="16">
    <w:abstractNumId w:val="5"/>
  </w:num>
  <w:num w:numId="17">
    <w:abstractNumId w:val="1"/>
  </w:num>
  <w:num w:numId="18">
    <w:abstractNumId w:val="16"/>
  </w:num>
  <w:num w:numId="19">
    <w:abstractNumId w:val="18"/>
  </w:num>
  <w:num w:numId="20">
    <w:abstractNumId w:val="7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318BD"/>
    <w:rsid w:val="00051800"/>
    <w:rsid w:val="00053E22"/>
    <w:rsid w:val="00061B35"/>
    <w:rsid w:val="00074359"/>
    <w:rsid w:val="00082DB4"/>
    <w:rsid w:val="000D3E1F"/>
    <w:rsid w:val="00100677"/>
    <w:rsid w:val="00123BEA"/>
    <w:rsid w:val="00126AC6"/>
    <w:rsid w:val="001412D6"/>
    <w:rsid w:val="001456E5"/>
    <w:rsid w:val="00150BFF"/>
    <w:rsid w:val="00167494"/>
    <w:rsid w:val="001764DB"/>
    <w:rsid w:val="001935C5"/>
    <w:rsid w:val="001C2484"/>
    <w:rsid w:val="001D4F26"/>
    <w:rsid w:val="001E55F7"/>
    <w:rsid w:val="001F2F4B"/>
    <w:rsid w:val="001F3844"/>
    <w:rsid w:val="00214F76"/>
    <w:rsid w:val="00224CC4"/>
    <w:rsid w:val="00225F99"/>
    <w:rsid w:val="00242BE0"/>
    <w:rsid w:val="00245B6A"/>
    <w:rsid w:val="00253659"/>
    <w:rsid w:val="002625F6"/>
    <w:rsid w:val="00264B3B"/>
    <w:rsid w:val="00283242"/>
    <w:rsid w:val="00295F34"/>
    <w:rsid w:val="002962F3"/>
    <w:rsid w:val="002A1AFE"/>
    <w:rsid w:val="002A5064"/>
    <w:rsid w:val="002B5565"/>
    <w:rsid w:val="002C38A4"/>
    <w:rsid w:val="002D1ACD"/>
    <w:rsid w:val="002D2BA1"/>
    <w:rsid w:val="002D3D7D"/>
    <w:rsid w:val="002D52BA"/>
    <w:rsid w:val="002E17DA"/>
    <w:rsid w:val="00325630"/>
    <w:rsid w:val="00326167"/>
    <w:rsid w:val="00332EDE"/>
    <w:rsid w:val="00335FEC"/>
    <w:rsid w:val="00356562"/>
    <w:rsid w:val="00363313"/>
    <w:rsid w:val="00372160"/>
    <w:rsid w:val="003742E5"/>
    <w:rsid w:val="00380121"/>
    <w:rsid w:val="003846BB"/>
    <w:rsid w:val="00394465"/>
    <w:rsid w:val="00396F80"/>
    <w:rsid w:val="003D51C4"/>
    <w:rsid w:val="004111ED"/>
    <w:rsid w:val="004265C0"/>
    <w:rsid w:val="00467D80"/>
    <w:rsid w:val="004A78CE"/>
    <w:rsid w:val="004B12E1"/>
    <w:rsid w:val="004D3889"/>
    <w:rsid w:val="005172FC"/>
    <w:rsid w:val="00527CA8"/>
    <w:rsid w:val="00532CE5"/>
    <w:rsid w:val="005710E5"/>
    <w:rsid w:val="00593F76"/>
    <w:rsid w:val="005B7433"/>
    <w:rsid w:val="005C37B8"/>
    <w:rsid w:val="005C7065"/>
    <w:rsid w:val="005D6FFD"/>
    <w:rsid w:val="005E0470"/>
    <w:rsid w:val="005E16B4"/>
    <w:rsid w:val="005E52A5"/>
    <w:rsid w:val="006053DE"/>
    <w:rsid w:val="00615D67"/>
    <w:rsid w:val="006535DD"/>
    <w:rsid w:val="00673017"/>
    <w:rsid w:val="006918AB"/>
    <w:rsid w:val="006945E1"/>
    <w:rsid w:val="006A1D54"/>
    <w:rsid w:val="006A4CB4"/>
    <w:rsid w:val="006D6F93"/>
    <w:rsid w:val="006E1B01"/>
    <w:rsid w:val="006E30A5"/>
    <w:rsid w:val="006F459D"/>
    <w:rsid w:val="007008BE"/>
    <w:rsid w:val="007245BE"/>
    <w:rsid w:val="00734D91"/>
    <w:rsid w:val="00735599"/>
    <w:rsid w:val="007453A1"/>
    <w:rsid w:val="007601B6"/>
    <w:rsid w:val="00770F41"/>
    <w:rsid w:val="007A1EB4"/>
    <w:rsid w:val="007E405E"/>
    <w:rsid w:val="007F3748"/>
    <w:rsid w:val="00820238"/>
    <w:rsid w:val="008248EA"/>
    <w:rsid w:val="008367AF"/>
    <w:rsid w:val="00843546"/>
    <w:rsid w:val="0084792B"/>
    <w:rsid w:val="00855EBE"/>
    <w:rsid w:val="00875547"/>
    <w:rsid w:val="00877A36"/>
    <w:rsid w:val="00885248"/>
    <w:rsid w:val="00886999"/>
    <w:rsid w:val="008A7236"/>
    <w:rsid w:val="009208B3"/>
    <w:rsid w:val="00920FCF"/>
    <w:rsid w:val="009313D0"/>
    <w:rsid w:val="009337EB"/>
    <w:rsid w:val="00996B97"/>
    <w:rsid w:val="009A44B1"/>
    <w:rsid w:val="009A5AD2"/>
    <w:rsid w:val="009C0DFA"/>
    <w:rsid w:val="00A20579"/>
    <w:rsid w:val="00A207F7"/>
    <w:rsid w:val="00A27B1C"/>
    <w:rsid w:val="00A462B4"/>
    <w:rsid w:val="00A52040"/>
    <w:rsid w:val="00A55899"/>
    <w:rsid w:val="00A70015"/>
    <w:rsid w:val="00A91BEC"/>
    <w:rsid w:val="00AA0608"/>
    <w:rsid w:val="00AB34D1"/>
    <w:rsid w:val="00AC4E2A"/>
    <w:rsid w:val="00AE4E53"/>
    <w:rsid w:val="00AE5DDF"/>
    <w:rsid w:val="00B2279D"/>
    <w:rsid w:val="00B23DBF"/>
    <w:rsid w:val="00B37548"/>
    <w:rsid w:val="00B43FF0"/>
    <w:rsid w:val="00B50602"/>
    <w:rsid w:val="00B6199B"/>
    <w:rsid w:val="00B62018"/>
    <w:rsid w:val="00B6498C"/>
    <w:rsid w:val="00B700CD"/>
    <w:rsid w:val="00BC5B4B"/>
    <w:rsid w:val="00BD1AC1"/>
    <w:rsid w:val="00BD6771"/>
    <w:rsid w:val="00BF73C7"/>
    <w:rsid w:val="00C12130"/>
    <w:rsid w:val="00C17B1C"/>
    <w:rsid w:val="00C20BC2"/>
    <w:rsid w:val="00C261E2"/>
    <w:rsid w:val="00C42B22"/>
    <w:rsid w:val="00C546CD"/>
    <w:rsid w:val="00C54ACE"/>
    <w:rsid w:val="00C67C22"/>
    <w:rsid w:val="00C7132D"/>
    <w:rsid w:val="00C76BFA"/>
    <w:rsid w:val="00C971CF"/>
    <w:rsid w:val="00CA442B"/>
    <w:rsid w:val="00CA5260"/>
    <w:rsid w:val="00CB3294"/>
    <w:rsid w:val="00CD5EDC"/>
    <w:rsid w:val="00CF712E"/>
    <w:rsid w:val="00D10A35"/>
    <w:rsid w:val="00D17BBF"/>
    <w:rsid w:val="00D4672C"/>
    <w:rsid w:val="00D5361F"/>
    <w:rsid w:val="00D94D4E"/>
    <w:rsid w:val="00D964FC"/>
    <w:rsid w:val="00DB0635"/>
    <w:rsid w:val="00DB7FE8"/>
    <w:rsid w:val="00DE7141"/>
    <w:rsid w:val="00DF7352"/>
    <w:rsid w:val="00E17686"/>
    <w:rsid w:val="00E25F85"/>
    <w:rsid w:val="00E340F6"/>
    <w:rsid w:val="00E575EA"/>
    <w:rsid w:val="00EA4403"/>
    <w:rsid w:val="00EA5DE8"/>
    <w:rsid w:val="00EB3C20"/>
    <w:rsid w:val="00EB7CD6"/>
    <w:rsid w:val="00EC7516"/>
    <w:rsid w:val="00ED1E06"/>
    <w:rsid w:val="00EF3857"/>
    <w:rsid w:val="00F01A3A"/>
    <w:rsid w:val="00F139D4"/>
    <w:rsid w:val="00F16191"/>
    <w:rsid w:val="00F17AAD"/>
    <w:rsid w:val="00F17CC0"/>
    <w:rsid w:val="00F231AB"/>
    <w:rsid w:val="00F26FEA"/>
    <w:rsid w:val="00F5276D"/>
    <w:rsid w:val="00F61F46"/>
    <w:rsid w:val="00F66F53"/>
    <w:rsid w:val="00F71C3E"/>
    <w:rsid w:val="00F82FB2"/>
    <w:rsid w:val="00F8750C"/>
    <w:rsid w:val="00F9199D"/>
    <w:rsid w:val="00F92207"/>
    <w:rsid w:val="00FA7699"/>
    <w:rsid w:val="00FB7A8E"/>
    <w:rsid w:val="00FD116B"/>
    <w:rsid w:val="00FD5649"/>
    <w:rsid w:val="00FE43EA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table" w:styleId="a9">
    <w:name w:val="Table Grid"/>
    <w:basedOn w:val="a1"/>
    <w:uiPriority w:val="59"/>
    <w:rsid w:val="008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279D"/>
    <w:pPr>
      <w:ind w:left="720"/>
      <w:contextualSpacing/>
    </w:pPr>
  </w:style>
  <w:style w:type="table" w:customStyle="1" w:styleId="1">
    <w:name w:val="Мрежа в таблица1"/>
    <w:basedOn w:val="a1"/>
    <w:next w:val="a9"/>
    <w:uiPriority w:val="59"/>
    <w:rsid w:val="0024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table" w:styleId="a9">
    <w:name w:val="Table Grid"/>
    <w:basedOn w:val="a1"/>
    <w:uiPriority w:val="59"/>
    <w:rsid w:val="008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279D"/>
    <w:pPr>
      <w:ind w:left="720"/>
      <w:contextualSpacing/>
    </w:pPr>
  </w:style>
  <w:style w:type="table" w:customStyle="1" w:styleId="1">
    <w:name w:val="Мрежа в таблица1"/>
    <w:basedOn w:val="a1"/>
    <w:next w:val="a9"/>
    <w:uiPriority w:val="59"/>
    <w:rsid w:val="0024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A1A0-A9CC-4981-BC53-2DA909B3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2016-05-19T11:57:00Z</cp:lastPrinted>
  <dcterms:created xsi:type="dcterms:W3CDTF">2019-05-20T10:58:00Z</dcterms:created>
  <dcterms:modified xsi:type="dcterms:W3CDTF">2019-05-20T11:02:00Z</dcterms:modified>
</cp:coreProperties>
</file>