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37659" w14:textId="61AB19DF" w:rsidR="006A4CB4" w:rsidRPr="00E56BCD" w:rsidRDefault="00F70936" w:rsidP="006A4C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Първото заседание на УС на ЦНИТТЗИС</w:t>
      </w:r>
    </w:p>
    <w:p w14:paraId="7B801D87" w14:textId="77777777" w:rsidR="007B6558" w:rsidRPr="00E56BCD" w:rsidRDefault="00FB7A8E" w:rsidP="006A4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ab/>
      </w:r>
    </w:p>
    <w:p w14:paraId="7CF9C524" w14:textId="77777777" w:rsidR="00B44284" w:rsidRPr="00E56BCD" w:rsidRDefault="00B44284" w:rsidP="006A4C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0CF516" w14:textId="1C836763" w:rsidR="006A4CB4" w:rsidRPr="00E56BCD" w:rsidRDefault="00FB7A8E" w:rsidP="00B43C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6BCD">
        <w:rPr>
          <w:rFonts w:ascii="Times New Roman" w:hAnsi="Times New Roman" w:cs="Times New Roman"/>
          <w:sz w:val="24"/>
          <w:szCs w:val="24"/>
        </w:rPr>
        <w:t xml:space="preserve">На </w:t>
      </w:r>
      <w:r w:rsidR="00DC67DB" w:rsidRPr="00F325CD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DC67DB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DC67DB" w:rsidRPr="00E56BCD">
        <w:rPr>
          <w:rFonts w:ascii="Times New Roman" w:hAnsi="Times New Roman" w:cs="Times New Roman"/>
          <w:b/>
          <w:sz w:val="24"/>
          <w:szCs w:val="24"/>
          <w:lang w:val="ru-RU"/>
        </w:rPr>
        <w:t>.0</w:t>
      </w:r>
      <w:r w:rsidR="00DC67DB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DC67DB" w:rsidRPr="00E56BCD">
        <w:rPr>
          <w:rFonts w:ascii="Times New Roman" w:hAnsi="Times New Roman" w:cs="Times New Roman"/>
          <w:b/>
          <w:sz w:val="24"/>
          <w:szCs w:val="24"/>
          <w:lang w:val="ru-RU"/>
        </w:rPr>
        <w:t>.202</w:t>
      </w:r>
      <w:r w:rsidR="00DC67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4 </w:t>
      </w:r>
      <w:r w:rsidR="00DC67DB" w:rsidRPr="00E56BCD">
        <w:rPr>
          <w:rFonts w:ascii="Times New Roman" w:hAnsi="Times New Roman" w:cs="Times New Roman"/>
          <w:b/>
          <w:sz w:val="24"/>
          <w:szCs w:val="24"/>
        </w:rPr>
        <w:t>г.</w:t>
      </w:r>
      <w:r w:rsidR="00DC67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4CB4" w:rsidRPr="00E56BCD">
        <w:rPr>
          <w:rFonts w:ascii="Times New Roman" w:hAnsi="Times New Roman" w:cs="Times New Roman"/>
          <w:sz w:val="24"/>
          <w:szCs w:val="24"/>
        </w:rPr>
        <w:t xml:space="preserve"> се проведе заседание на УС на Ц</w:t>
      </w:r>
      <w:r w:rsidR="00770F41" w:rsidRPr="00E56BCD">
        <w:rPr>
          <w:rFonts w:ascii="Times New Roman" w:hAnsi="Times New Roman" w:cs="Times New Roman"/>
          <w:sz w:val="24"/>
          <w:szCs w:val="24"/>
        </w:rPr>
        <w:t>НИ</w:t>
      </w:r>
      <w:r w:rsidR="00AB683D" w:rsidRPr="00E56BCD">
        <w:rPr>
          <w:rFonts w:ascii="Times New Roman" w:hAnsi="Times New Roman" w:cs="Times New Roman"/>
          <w:sz w:val="24"/>
          <w:szCs w:val="24"/>
        </w:rPr>
        <w:t>ТТЗИС</w:t>
      </w:r>
      <w:r w:rsidR="006A4CB4" w:rsidRPr="00E56BCD">
        <w:rPr>
          <w:rFonts w:ascii="Times New Roman" w:hAnsi="Times New Roman" w:cs="Times New Roman"/>
          <w:sz w:val="24"/>
          <w:szCs w:val="24"/>
        </w:rPr>
        <w:t xml:space="preserve"> при АУ – Пловдив.</w:t>
      </w:r>
      <w:r w:rsidR="00E727CD" w:rsidRPr="00E56B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22FBF9" w14:textId="77777777" w:rsidR="00E727CD" w:rsidRPr="00E56BCD" w:rsidRDefault="00E727CD" w:rsidP="00B43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295507" w14:textId="452DE673" w:rsidR="0010097C" w:rsidRPr="00E56BCD" w:rsidRDefault="00B86681" w:rsidP="00B43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>З</w:t>
      </w:r>
      <w:r w:rsidR="00515DF3" w:rsidRPr="00E56BCD">
        <w:rPr>
          <w:rFonts w:ascii="Times New Roman" w:hAnsi="Times New Roman" w:cs="Times New Roman"/>
          <w:sz w:val="24"/>
          <w:szCs w:val="24"/>
        </w:rPr>
        <w:t>аседанието</w:t>
      </w:r>
      <w:r w:rsidR="00B019CD" w:rsidRPr="00E56BCD">
        <w:rPr>
          <w:rFonts w:ascii="Times New Roman" w:hAnsi="Times New Roman" w:cs="Times New Roman"/>
          <w:sz w:val="24"/>
          <w:szCs w:val="24"/>
        </w:rPr>
        <w:t xml:space="preserve"> се проведе </w:t>
      </w:r>
      <w:r w:rsidR="00DC67DB">
        <w:rPr>
          <w:rFonts w:ascii="Times New Roman" w:hAnsi="Times New Roman" w:cs="Times New Roman"/>
          <w:sz w:val="24"/>
          <w:szCs w:val="24"/>
        </w:rPr>
        <w:t>в Заседателната зала на Ректората</w:t>
      </w:r>
      <w:r w:rsidR="00325EBB" w:rsidRPr="00E56BCD">
        <w:rPr>
          <w:rFonts w:ascii="Times New Roman" w:hAnsi="Times New Roman" w:cs="Times New Roman"/>
          <w:sz w:val="24"/>
          <w:szCs w:val="24"/>
        </w:rPr>
        <w:t xml:space="preserve"> </w:t>
      </w:r>
      <w:r w:rsidRPr="00E56BCD">
        <w:rPr>
          <w:rFonts w:ascii="Times New Roman" w:hAnsi="Times New Roman" w:cs="Times New Roman"/>
          <w:sz w:val="24"/>
          <w:szCs w:val="24"/>
        </w:rPr>
        <w:t>и на него</w:t>
      </w:r>
      <w:r w:rsidR="00515DF3" w:rsidRPr="00E56BCD">
        <w:rPr>
          <w:rFonts w:ascii="Times New Roman" w:hAnsi="Times New Roman" w:cs="Times New Roman"/>
          <w:sz w:val="24"/>
          <w:szCs w:val="24"/>
        </w:rPr>
        <w:t xml:space="preserve"> </w:t>
      </w:r>
      <w:r w:rsidR="00061B35" w:rsidRPr="00E56BCD">
        <w:rPr>
          <w:rFonts w:ascii="Times New Roman" w:hAnsi="Times New Roman" w:cs="Times New Roman"/>
          <w:sz w:val="24"/>
          <w:szCs w:val="24"/>
        </w:rPr>
        <w:t>присъстваха:</w:t>
      </w:r>
      <w:r w:rsidR="00E6344D" w:rsidRPr="00E56BCD">
        <w:rPr>
          <w:rFonts w:ascii="Times New Roman" w:hAnsi="Times New Roman" w:cs="Times New Roman"/>
          <w:sz w:val="24"/>
          <w:szCs w:val="24"/>
        </w:rPr>
        <w:t xml:space="preserve"> </w:t>
      </w:r>
      <w:r w:rsidR="0010097C" w:rsidRPr="00E56B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097C" w:rsidRPr="00E56BCD">
        <w:rPr>
          <w:rFonts w:ascii="Times New Roman" w:hAnsi="Times New Roman" w:cs="Times New Roman"/>
          <w:sz w:val="24"/>
          <w:szCs w:val="24"/>
        </w:rPr>
        <w:t xml:space="preserve">Проф. Владислав  Попов, </w:t>
      </w:r>
      <w:r w:rsidR="00C83A06" w:rsidRPr="00E56BCD">
        <w:rPr>
          <w:rFonts w:ascii="Times New Roman" w:hAnsi="Times New Roman" w:cs="Times New Roman"/>
          <w:sz w:val="24"/>
          <w:szCs w:val="24"/>
        </w:rPr>
        <w:t>Проф. Андон Василев</w:t>
      </w:r>
      <w:r w:rsidR="00C83A06" w:rsidRPr="00E56BC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83A06" w:rsidRPr="00E56BCD">
        <w:rPr>
          <w:rFonts w:ascii="Times New Roman" w:hAnsi="Times New Roman" w:cs="Times New Roman"/>
          <w:sz w:val="24"/>
          <w:szCs w:val="24"/>
        </w:rPr>
        <w:t xml:space="preserve"> </w:t>
      </w:r>
      <w:r w:rsidR="00624B83" w:rsidRPr="00E56BCD">
        <w:rPr>
          <w:rFonts w:ascii="Times New Roman" w:hAnsi="Times New Roman" w:cs="Times New Roman"/>
          <w:sz w:val="24"/>
          <w:szCs w:val="24"/>
        </w:rPr>
        <w:t>Проф. Радослав Андреев</w:t>
      </w:r>
      <w:r w:rsidR="0010097C" w:rsidRPr="00E56BCD">
        <w:rPr>
          <w:rFonts w:ascii="Times New Roman" w:hAnsi="Times New Roman" w:cs="Times New Roman"/>
          <w:sz w:val="24"/>
          <w:szCs w:val="24"/>
        </w:rPr>
        <w:t xml:space="preserve">, </w:t>
      </w:r>
      <w:r w:rsidR="00DC67DB">
        <w:rPr>
          <w:rFonts w:ascii="Times New Roman" w:hAnsi="Times New Roman" w:cs="Times New Roman"/>
          <w:sz w:val="24"/>
          <w:szCs w:val="24"/>
        </w:rPr>
        <w:t>Проф</w:t>
      </w:r>
      <w:r w:rsidR="00DC67DB" w:rsidRPr="00E56BCD">
        <w:rPr>
          <w:rFonts w:ascii="Times New Roman" w:hAnsi="Times New Roman" w:cs="Times New Roman"/>
          <w:sz w:val="24"/>
          <w:szCs w:val="24"/>
        </w:rPr>
        <w:t xml:space="preserve">. Стефан </w:t>
      </w:r>
      <w:proofErr w:type="spellStart"/>
      <w:r w:rsidR="00DC67DB" w:rsidRPr="00E56BCD">
        <w:rPr>
          <w:rFonts w:ascii="Times New Roman" w:hAnsi="Times New Roman" w:cs="Times New Roman"/>
          <w:sz w:val="24"/>
          <w:szCs w:val="24"/>
        </w:rPr>
        <w:t>Шилев</w:t>
      </w:r>
      <w:proofErr w:type="spellEnd"/>
      <w:r w:rsidR="00DC67DB" w:rsidRPr="00E56BCD">
        <w:rPr>
          <w:rFonts w:ascii="Times New Roman" w:hAnsi="Times New Roman" w:cs="Times New Roman"/>
          <w:sz w:val="24"/>
          <w:szCs w:val="24"/>
        </w:rPr>
        <w:t xml:space="preserve">, </w:t>
      </w:r>
      <w:r w:rsidR="00DC67DB">
        <w:rPr>
          <w:rFonts w:ascii="Times New Roman" w:hAnsi="Times New Roman" w:cs="Times New Roman"/>
          <w:sz w:val="24"/>
          <w:szCs w:val="24"/>
        </w:rPr>
        <w:t>Проф</w:t>
      </w:r>
      <w:r w:rsidR="00DC67DB" w:rsidRPr="00E56BCD">
        <w:rPr>
          <w:rFonts w:ascii="Times New Roman" w:hAnsi="Times New Roman" w:cs="Times New Roman"/>
          <w:sz w:val="24"/>
          <w:szCs w:val="24"/>
        </w:rPr>
        <w:t xml:space="preserve">. Ваня </w:t>
      </w:r>
      <w:proofErr w:type="spellStart"/>
      <w:r w:rsidR="00DC67DB" w:rsidRPr="00E56BCD">
        <w:rPr>
          <w:rFonts w:ascii="Times New Roman" w:hAnsi="Times New Roman" w:cs="Times New Roman"/>
          <w:sz w:val="24"/>
          <w:szCs w:val="24"/>
        </w:rPr>
        <w:t>Делибалтова</w:t>
      </w:r>
      <w:proofErr w:type="spellEnd"/>
      <w:r w:rsidR="00DC67DB">
        <w:rPr>
          <w:rFonts w:ascii="Times New Roman" w:hAnsi="Times New Roman" w:cs="Times New Roman"/>
          <w:sz w:val="24"/>
          <w:szCs w:val="24"/>
        </w:rPr>
        <w:t xml:space="preserve">, </w:t>
      </w:r>
      <w:r w:rsidR="0010097C" w:rsidRPr="00E56BCD">
        <w:rPr>
          <w:rFonts w:ascii="Times New Roman" w:hAnsi="Times New Roman" w:cs="Times New Roman"/>
          <w:sz w:val="24"/>
          <w:szCs w:val="24"/>
        </w:rPr>
        <w:t xml:space="preserve">Проф. Николай Панайотов, </w:t>
      </w:r>
      <w:r w:rsidR="00DC67DB">
        <w:rPr>
          <w:rFonts w:ascii="Times New Roman" w:hAnsi="Times New Roman" w:cs="Times New Roman"/>
          <w:sz w:val="24"/>
          <w:szCs w:val="24"/>
        </w:rPr>
        <w:t>Д</w:t>
      </w:r>
      <w:r w:rsidR="00F325CD" w:rsidRPr="00E56BCD">
        <w:rPr>
          <w:rFonts w:ascii="Times New Roman" w:hAnsi="Times New Roman" w:cs="Times New Roman"/>
          <w:sz w:val="24"/>
          <w:szCs w:val="24"/>
        </w:rPr>
        <w:t>оц. Ж. Арнаудова</w:t>
      </w:r>
      <w:r w:rsidRPr="00E56BCD">
        <w:rPr>
          <w:rFonts w:ascii="Times New Roman" w:hAnsi="Times New Roman" w:cs="Times New Roman"/>
          <w:sz w:val="24"/>
          <w:szCs w:val="24"/>
        </w:rPr>
        <w:t xml:space="preserve">, </w:t>
      </w:r>
      <w:r w:rsidR="00DC67DB">
        <w:rPr>
          <w:rFonts w:ascii="Times New Roman" w:hAnsi="Times New Roman" w:cs="Times New Roman"/>
          <w:sz w:val="24"/>
          <w:szCs w:val="24"/>
        </w:rPr>
        <w:t xml:space="preserve"> </w:t>
      </w:r>
      <w:r w:rsidR="00515DF3" w:rsidRPr="00E56BCD">
        <w:rPr>
          <w:rFonts w:ascii="Times New Roman" w:hAnsi="Times New Roman" w:cs="Times New Roman"/>
          <w:sz w:val="24"/>
          <w:szCs w:val="24"/>
        </w:rPr>
        <w:t xml:space="preserve"> </w:t>
      </w:r>
      <w:r w:rsidR="00AB683D" w:rsidRPr="00E56BCD">
        <w:rPr>
          <w:rFonts w:ascii="Times New Roman" w:hAnsi="Times New Roman" w:cs="Times New Roman"/>
          <w:sz w:val="24"/>
          <w:szCs w:val="24"/>
        </w:rPr>
        <w:t xml:space="preserve">Надя </w:t>
      </w:r>
      <w:proofErr w:type="spellStart"/>
      <w:r w:rsidR="00AB683D" w:rsidRPr="00E56BCD">
        <w:rPr>
          <w:rFonts w:ascii="Times New Roman" w:hAnsi="Times New Roman" w:cs="Times New Roman"/>
          <w:sz w:val="24"/>
          <w:szCs w:val="24"/>
        </w:rPr>
        <w:t>К</w:t>
      </w:r>
      <w:r w:rsidR="00701728" w:rsidRPr="00E56BCD">
        <w:rPr>
          <w:rFonts w:ascii="Times New Roman" w:hAnsi="Times New Roman" w:cs="Times New Roman"/>
          <w:sz w:val="24"/>
          <w:szCs w:val="24"/>
        </w:rPr>
        <w:t>ировска</w:t>
      </w:r>
      <w:proofErr w:type="spellEnd"/>
      <w:r w:rsidR="00701728" w:rsidRPr="00E56BCD">
        <w:rPr>
          <w:rFonts w:ascii="Times New Roman" w:hAnsi="Times New Roman" w:cs="Times New Roman"/>
          <w:sz w:val="24"/>
          <w:szCs w:val="24"/>
        </w:rPr>
        <w:t xml:space="preserve"> – техн. с</w:t>
      </w:r>
      <w:r w:rsidR="00F325CD">
        <w:rPr>
          <w:rFonts w:ascii="Times New Roman" w:hAnsi="Times New Roman" w:cs="Times New Roman"/>
          <w:sz w:val="24"/>
          <w:szCs w:val="24"/>
        </w:rPr>
        <w:t xml:space="preserve">екретар ЦНИТТЗИС, </w:t>
      </w:r>
      <w:r w:rsidR="008C482A" w:rsidRPr="00E56BCD">
        <w:rPr>
          <w:rFonts w:ascii="Times New Roman" w:hAnsi="Times New Roman" w:cs="Times New Roman"/>
          <w:sz w:val="24"/>
          <w:szCs w:val="24"/>
        </w:rPr>
        <w:t xml:space="preserve"> Мария Механджийска – отг. счетоводител на ЦНИТТЗИС</w:t>
      </w:r>
      <w:r w:rsidR="00F325C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325CD">
        <w:rPr>
          <w:rFonts w:ascii="Times New Roman" w:hAnsi="Times New Roman" w:cs="Times New Roman"/>
          <w:sz w:val="24"/>
          <w:szCs w:val="24"/>
        </w:rPr>
        <w:t xml:space="preserve"> П. Георгиева-Директор Библиотека</w:t>
      </w:r>
      <w:r w:rsidR="008C482A" w:rsidRPr="00E56BCD">
        <w:rPr>
          <w:rFonts w:ascii="Times New Roman" w:hAnsi="Times New Roman" w:cs="Times New Roman"/>
          <w:sz w:val="24"/>
          <w:szCs w:val="24"/>
        </w:rPr>
        <w:t>.</w:t>
      </w:r>
    </w:p>
    <w:p w14:paraId="76AFB1A6" w14:textId="695983C3" w:rsidR="008A6213" w:rsidRPr="00E56BCD" w:rsidRDefault="008A6213" w:rsidP="00B43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 xml:space="preserve">Отсъстващи: </w:t>
      </w:r>
      <w:r w:rsidR="00DC67DB" w:rsidRPr="00E56BCD">
        <w:rPr>
          <w:rFonts w:ascii="Times New Roman" w:hAnsi="Times New Roman" w:cs="Times New Roman"/>
          <w:sz w:val="24"/>
          <w:szCs w:val="24"/>
        </w:rPr>
        <w:t>Проф. Иван Пенов</w:t>
      </w:r>
      <w:r w:rsidR="00DC67DB">
        <w:rPr>
          <w:rFonts w:ascii="Times New Roman" w:hAnsi="Times New Roman" w:cs="Times New Roman"/>
          <w:sz w:val="24"/>
          <w:szCs w:val="24"/>
        </w:rPr>
        <w:t xml:space="preserve"> и доц. Марина Марчева</w:t>
      </w:r>
    </w:p>
    <w:p w14:paraId="4D3F31C7" w14:textId="77777777" w:rsidR="000D49EC" w:rsidRPr="00E56BCD" w:rsidRDefault="00B86681" w:rsidP="00B43C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6B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657E88" w14:textId="77777777" w:rsidR="006A4CB4" w:rsidRPr="00E56BCD" w:rsidRDefault="00515DF3" w:rsidP="00B43C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 xml:space="preserve">Заседанието протече при следния </w:t>
      </w:r>
      <w:r w:rsidR="006A4CB4" w:rsidRPr="00E56BCD">
        <w:rPr>
          <w:rFonts w:ascii="Times New Roman" w:hAnsi="Times New Roman" w:cs="Times New Roman"/>
          <w:b/>
          <w:sz w:val="24"/>
          <w:szCs w:val="24"/>
        </w:rPr>
        <w:t>Дневен ред</w:t>
      </w:r>
      <w:r w:rsidR="006A4CB4" w:rsidRPr="00E56BCD">
        <w:rPr>
          <w:rFonts w:ascii="Times New Roman" w:hAnsi="Times New Roman" w:cs="Times New Roman"/>
          <w:sz w:val="24"/>
          <w:szCs w:val="24"/>
        </w:rPr>
        <w:t>:</w:t>
      </w:r>
    </w:p>
    <w:p w14:paraId="2CB3D5B7" w14:textId="77777777" w:rsidR="00B1295A" w:rsidRPr="00E56BCD" w:rsidRDefault="00CA6632" w:rsidP="00B43C3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A8AB3" w14:textId="3778538F" w:rsidR="008C482A" w:rsidRPr="00E56BCD" w:rsidRDefault="008C482A" w:rsidP="00B43C3D">
      <w:pPr>
        <w:pStyle w:val="a9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>Разглеждане на финансова справка за средствата на Ц</w:t>
      </w:r>
      <w:r w:rsidR="00F325CD">
        <w:rPr>
          <w:rFonts w:ascii="Times New Roman" w:hAnsi="Times New Roman" w:cs="Times New Roman"/>
          <w:sz w:val="24"/>
          <w:szCs w:val="24"/>
        </w:rPr>
        <w:t>НИ и бюджета на ЦНИТТЗИС за 202</w:t>
      </w:r>
      <w:r w:rsidR="00DC67DB">
        <w:rPr>
          <w:rFonts w:ascii="Times New Roman" w:hAnsi="Times New Roman" w:cs="Times New Roman"/>
          <w:sz w:val="24"/>
          <w:szCs w:val="24"/>
        </w:rPr>
        <w:t>4</w:t>
      </w:r>
      <w:r w:rsidRPr="00E56BC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747B7DD" w14:textId="59EC6F74" w:rsidR="00B1295A" w:rsidRPr="00E56BCD" w:rsidRDefault="00B43C3D" w:rsidP="00B43C3D">
      <w:pPr>
        <w:pStyle w:val="a9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 xml:space="preserve">Актуализиране на </w:t>
      </w:r>
      <w:r w:rsidR="00B1295A" w:rsidRPr="00E56BCD">
        <w:rPr>
          <w:rFonts w:ascii="Times New Roman" w:hAnsi="Times New Roman" w:cs="Times New Roman"/>
          <w:sz w:val="24"/>
          <w:szCs w:val="24"/>
        </w:rPr>
        <w:t>Система</w:t>
      </w:r>
      <w:r w:rsidRPr="00E56BCD">
        <w:rPr>
          <w:rFonts w:ascii="Times New Roman" w:hAnsi="Times New Roman" w:cs="Times New Roman"/>
          <w:sz w:val="24"/>
          <w:szCs w:val="24"/>
        </w:rPr>
        <w:t>та</w:t>
      </w:r>
      <w:r w:rsidR="00B1295A" w:rsidRPr="00E56BCD">
        <w:rPr>
          <w:rFonts w:ascii="Times New Roman" w:hAnsi="Times New Roman" w:cs="Times New Roman"/>
          <w:sz w:val="24"/>
          <w:szCs w:val="24"/>
        </w:rPr>
        <w:t xml:space="preserve"> за организиране и провеждане на конкурси в рамките на научноизследователска </w:t>
      </w:r>
      <w:r w:rsidR="004078D5" w:rsidRPr="00E56BCD">
        <w:rPr>
          <w:rFonts w:ascii="Times New Roman" w:hAnsi="Times New Roman" w:cs="Times New Roman"/>
          <w:sz w:val="24"/>
          <w:szCs w:val="24"/>
        </w:rPr>
        <w:t>сесия в АУ за 202</w:t>
      </w:r>
      <w:r w:rsidR="00DC67D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B1295A" w:rsidRPr="00E56BCD">
        <w:rPr>
          <w:rFonts w:ascii="Times New Roman" w:hAnsi="Times New Roman" w:cs="Times New Roman"/>
          <w:sz w:val="24"/>
          <w:szCs w:val="24"/>
        </w:rPr>
        <w:t xml:space="preserve"> г</w:t>
      </w:r>
      <w:r w:rsidR="00122924" w:rsidRPr="00E56BCD">
        <w:rPr>
          <w:rFonts w:ascii="Times New Roman" w:hAnsi="Times New Roman" w:cs="Times New Roman"/>
          <w:sz w:val="24"/>
          <w:szCs w:val="24"/>
        </w:rPr>
        <w:t>.</w:t>
      </w:r>
    </w:p>
    <w:p w14:paraId="55657406" w14:textId="77777777" w:rsidR="002E6B5F" w:rsidRPr="00E56BCD" w:rsidRDefault="00B43C3D" w:rsidP="00B43C3D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8901354"/>
      <w:r w:rsidRPr="00E56B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Разглеждане напредъка и </w:t>
      </w:r>
      <w:proofErr w:type="spellStart"/>
      <w:r w:rsidRPr="00E56BCD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публикационната</w:t>
      </w:r>
      <w:proofErr w:type="spellEnd"/>
      <w:r w:rsidRPr="00E56B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дейност на </w:t>
      </w:r>
      <w:r w:rsidR="002E6B5F" w:rsidRPr="00E56BCD">
        <w:rPr>
          <w:rFonts w:ascii="Times New Roman" w:eastAsia="Times New Roman" w:hAnsi="Times New Roman" w:cs="Times New Roman"/>
          <w:sz w:val="24"/>
          <w:szCs w:val="24"/>
          <w:lang w:eastAsia="bg-BG"/>
        </w:rPr>
        <w:t>списание „Аграрни науки“</w:t>
      </w:r>
      <w:r w:rsidRPr="00E56BC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АУ</w:t>
      </w:r>
      <w:r w:rsidR="002E6B5F" w:rsidRPr="00E56BC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bookmarkEnd w:id="0"/>
    <w:p w14:paraId="3020E2BF" w14:textId="77777777" w:rsidR="00B019CD" w:rsidRPr="00E56BCD" w:rsidRDefault="00B019CD" w:rsidP="00B43C3D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>Текущи.</w:t>
      </w:r>
    </w:p>
    <w:p w14:paraId="78A787AF" w14:textId="77777777" w:rsidR="0039074E" w:rsidRPr="00E56BCD" w:rsidRDefault="0039074E" w:rsidP="00B43C3D">
      <w:pPr>
        <w:pStyle w:val="a9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2B15A" w14:textId="403DDD1E" w:rsidR="00DC67DB" w:rsidRPr="00477106" w:rsidRDefault="00B43C3D" w:rsidP="00F7093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56BCD">
        <w:rPr>
          <w:rFonts w:ascii="Times New Roman" w:hAnsi="Times New Roman" w:cs="Times New Roman"/>
          <w:b/>
          <w:sz w:val="24"/>
          <w:szCs w:val="24"/>
        </w:rPr>
        <w:t xml:space="preserve">По точка 1. </w:t>
      </w:r>
      <w:r w:rsidRPr="00E56BCD">
        <w:rPr>
          <w:rFonts w:ascii="Times New Roman" w:hAnsi="Times New Roman" w:cs="Times New Roman"/>
          <w:sz w:val="24"/>
          <w:szCs w:val="24"/>
        </w:rPr>
        <w:t>Разглеждане на финансова справка за средствата на ЦНИ и бюджета на ЦНИТТЗИС за 202</w:t>
      </w:r>
      <w:r w:rsidR="00DC67DB">
        <w:rPr>
          <w:rFonts w:ascii="Times New Roman" w:hAnsi="Times New Roman" w:cs="Times New Roman"/>
          <w:sz w:val="24"/>
          <w:szCs w:val="24"/>
        </w:rPr>
        <w:t>4</w:t>
      </w:r>
      <w:r w:rsidRPr="00E56BC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E8B59D9" w14:textId="301C8400" w:rsidR="00E208AD" w:rsidRPr="00E56BCD" w:rsidRDefault="00CB5EB4" w:rsidP="00E208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8AD" w:rsidRPr="00E56BCD">
        <w:rPr>
          <w:rFonts w:ascii="Times New Roman" w:hAnsi="Times New Roman" w:cs="Times New Roman"/>
          <w:sz w:val="24"/>
          <w:szCs w:val="24"/>
        </w:rPr>
        <w:t xml:space="preserve">УС на  ЦНИ единодушно </w:t>
      </w:r>
      <w:r w:rsidR="00E208AD" w:rsidRPr="00E56BCD">
        <w:rPr>
          <w:rFonts w:ascii="Times New Roman" w:hAnsi="Times New Roman" w:cs="Times New Roman"/>
          <w:b/>
          <w:sz w:val="24"/>
          <w:szCs w:val="24"/>
        </w:rPr>
        <w:t>РЕШИ:</w:t>
      </w:r>
      <w:r w:rsidR="00E208AD" w:rsidRPr="00E56BCD">
        <w:rPr>
          <w:rFonts w:ascii="Times New Roman" w:hAnsi="Times New Roman" w:cs="Times New Roman"/>
          <w:sz w:val="24"/>
          <w:szCs w:val="24"/>
        </w:rPr>
        <w:t xml:space="preserve"> </w:t>
      </w:r>
      <w:r w:rsidR="00E208AD" w:rsidRPr="00E56B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8AD" w:rsidRPr="00E56BCD">
        <w:rPr>
          <w:rFonts w:ascii="Times New Roman" w:hAnsi="Times New Roman" w:cs="Times New Roman"/>
          <w:b/>
          <w:sz w:val="24"/>
          <w:szCs w:val="24"/>
        </w:rPr>
        <w:t xml:space="preserve"> Приема разпр</w:t>
      </w:r>
      <w:r w:rsidR="00E208AD">
        <w:rPr>
          <w:rFonts w:ascii="Times New Roman" w:hAnsi="Times New Roman" w:cs="Times New Roman"/>
          <w:b/>
          <w:sz w:val="24"/>
          <w:szCs w:val="24"/>
        </w:rPr>
        <w:t>еделението на субсидията за 202</w:t>
      </w:r>
      <w:r w:rsidR="00DC67DB">
        <w:rPr>
          <w:rFonts w:ascii="Times New Roman" w:hAnsi="Times New Roman" w:cs="Times New Roman"/>
          <w:b/>
          <w:sz w:val="24"/>
          <w:szCs w:val="24"/>
        </w:rPr>
        <w:t>4</w:t>
      </w:r>
      <w:r w:rsidR="00E208AD" w:rsidRPr="00E56BCD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2302C4E8" w14:textId="77777777" w:rsidR="00B43C3D" w:rsidRPr="00E56BCD" w:rsidRDefault="00B43C3D" w:rsidP="00B43C3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48C169" w14:textId="6EC1DF9B" w:rsidR="0035360F" w:rsidRPr="00E56BCD" w:rsidRDefault="00924E32" w:rsidP="00B43C3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BCD">
        <w:rPr>
          <w:rFonts w:ascii="Times New Roman" w:hAnsi="Times New Roman" w:cs="Times New Roman"/>
          <w:b/>
          <w:sz w:val="24"/>
          <w:szCs w:val="24"/>
        </w:rPr>
        <w:t xml:space="preserve">По точка </w:t>
      </w:r>
      <w:r w:rsidR="00B43C3D" w:rsidRPr="00E56BCD">
        <w:rPr>
          <w:rFonts w:ascii="Times New Roman" w:hAnsi="Times New Roman" w:cs="Times New Roman"/>
          <w:b/>
          <w:sz w:val="24"/>
          <w:szCs w:val="24"/>
        </w:rPr>
        <w:t>2</w:t>
      </w:r>
      <w:r w:rsidR="007B78E7" w:rsidRPr="00E56BCD">
        <w:rPr>
          <w:rFonts w:ascii="Times New Roman" w:hAnsi="Times New Roman" w:cs="Times New Roman"/>
          <w:b/>
          <w:sz w:val="24"/>
          <w:szCs w:val="24"/>
        </w:rPr>
        <w:t>.</w:t>
      </w:r>
      <w:r w:rsidR="004078D5" w:rsidRPr="00E56B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B43C3D" w:rsidRPr="00E56BCD">
        <w:rPr>
          <w:rFonts w:ascii="Times New Roman" w:hAnsi="Times New Roman" w:cs="Times New Roman"/>
          <w:sz w:val="24"/>
          <w:szCs w:val="24"/>
          <w:lang w:val="ru-RU"/>
        </w:rPr>
        <w:t>Актуализиране</w:t>
      </w:r>
      <w:proofErr w:type="spellEnd"/>
      <w:r w:rsidR="00B43C3D" w:rsidRPr="00E56BCD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="00B43C3D" w:rsidRPr="00E56B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50B22" w:rsidRPr="00E56BCD">
        <w:rPr>
          <w:rFonts w:ascii="Times New Roman" w:hAnsi="Times New Roman" w:cs="Times New Roman"/>
          <w:sz w:val="24"/>
          <w:szCs w:val="24"/>
        </w:rPr>
        <w:t>Система</w:t>
      </w:r>
      <w:r w:rsidR="00B43C3D" w:rsidRPr="00E56BCD">
        <w:rPr>
          <w:rFonts w:ascii="Times New Roman" w:hAnsi="Times New Roman" w:cs="Times New Roman"/>
          <w:sz w:val="24"/>
          <w:szCs w:val="24"/>
        </w:rPr>
        <w:t>та</w:t>
      </w:r>
      <w:r w:rsidR="00E50B22" w:rsidRPr="00E56BCD">
        <w:rPr>
          <w:rFonts w:ascii="Times New Roman" w:hAnsi="Times New Roman" w:cs="Times New Roman"/>
          <w:sz w:val="24"/>
          <w:szCs w:val="24"/>
        </w:rPr>
        <w:t xml:space="preserve"> за организиране и провеждане на конкурси в рамките на научноиз</w:t>
      </w:r>
      <w:r w:rsidR="007A18A2" w:rsidRPr="00E56BCD">
        <w:rPr>
          <w:rFonts w:ascii="Times New Roman" w:hAnsi="Times New Roman" w:cs="Times New Roman"/>
          <w:sz w:val="24"/>
          <w:szCs w:val="24"/>
        </w:rPr>
        <w:t>следователска сесия в АУ за 202</w:t>
      </w:r>
      <w:r w:rsidR="00DC67DB">
        <w:rPr>
          <w:rFonts w:ascii="Times New Roman" w:hAnsi="Times New Roman" w:cs="Times New Roman"/>
          <w:sz w:val="24"/>
          <w:szCs w:val="24"/>
        </w:rPr>
        <w:t>4</w:t>
      </w:r>
      <w:r w:rsidR="00E50B22" w:rsidRPr="00E56BC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E30BDC6" w14:textId="77777777" w:rsidR="00E46441" w:rsidRDefault="00E46441" w:rsidP="00B43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33EE84" w14:textId="77777777" w:rsidR="00A91012" w:rsidRPr="00A91012" w:rsidRDefault="00A91012" w:rsidP="00B43C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AC26E4" w14:textId="77777777" w:rsidR="00DC67DB" w:rsidRPr="00202972" w:rsidRDefault="00DC67DB" w:rsidP="00DC67DB">
      <w:pPr>
        <w:pStyle w:val="a9"/>
        <w:numPr>
          <w:ilvl w:val="0"/>
          <w:numId w:val="21"/>
        </w:numPr>
        <w:spacing w:before="80" w:after="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2029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ГРАФИК за </w:t>
      </w:r>
      <w:proofErr w:type="spellStart"/>
      <w:r w:rsidRPr="002029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провеждане</w:t>
      </w:r>
      <w:proofErr w:type="spellEnd"/>
      <w:r w:rsidRPr="002029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2029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конкурсната</w:t>
      </w:r>
      <w:proofErr w:type="spellEnd"/>
      <w:r w:rsidRPr="002029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сесия</w:t>
      </w:r>
      <w:proofErr w:type="spellEnd"/>
      <w:r w:rsidRPr="002029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през</w:t>
      </w:r>
      <w:proofErr w:type="spellEnd"/>
      <w:r w:rsidRPr="002029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202</w:t>
      </w:r>
      <w:r w:rsidRPr="002029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4</w:t>
      </w:r>
      <w:r w:rsidRPr="002029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г.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  <w:gridCol w:w="6836"/>
        <w:gridCol w:w="2128"/>
      </w:tblGrid>
      <w:tr w:rsidR="00DC67DB" w:rsidRPr="00202972" w14:paraId="564A838A" w14:textId="77777777" w:rsidTr="00D2606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5CC7CE" w14:textId="77777777" w:rsidR="00DC67DB" w:rsidRPr="00202972" w:rsidRDefault="00DC67DB" w:rsidP="00D2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</w:pPr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9EE8C" w14:textId="77777777" w:rsidR="00DC67DB" w:rsidRPr="00202972" w:rsidRDefault="00DC67DB" w:rsidP="00D2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</w:pP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  <w:t>Дейност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F139FE" w14:textId="77777777" w:rsidR="00DC67DB" w:rsidRPr="00202972" w:rsidRDefault="00DC67DB" w:rsidP="00D2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</w:pP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  <w:t>Срок</w:t>
            </w:r>
            <w:proofErr w:type="spellEnd"/>
          </w:p>
        </w:tc>
      </w:tr>
      <w:tr w:rsidR="00DC67DB" w:rsidRPr="00202972" w14:paraId="3C2F4895" w14:textId="77777777" w:rsidTr="00D2606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A51CCE" w14:textId="77777777" w:rsidR="00DC67DB" w:rsidRPr="00202972" w:rsidRDefault="00DC67DB" w:rsidP="00D2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</w:pPr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4EABE0" w14:textId="77777777" w:rsidR="00DC67DB" w:rsidRPr="00202972" w:rsidRDefault="0082231E" w:rsidP="00D2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</w:pPr>
            <w:hyperlink r:id="rId8" w:history="1">
              <w:proofErr w:type="spellStart"/>
              <w:r w:rsidR="00DC67DB" w:rsidRPr="0020297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 w:eastAsia="bg-BG"/>
                </w:rPr>
                <w:t>Заповед</w:t>
              </w:r>
              <w:proofErr w:type="spellEnd"/>
              <w:r w:rsidR="00DC67DB" w:rsidRPr="0020297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ru-RU" w:eastAsia="bg-BG"/>
                </w:rPr>
                <w:t xml:space="preserve"> на Ректора на АУ-Пловдив</w:t>
              </w:r>
            </w:hyperlink>
            <w:r w:rsidR="00DC67DB"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 xml:space="preserve"> за </w:t>
            </w:r>
            <w:proofErr w:type="spellStart"/>
            <w:r w:rsidR="00DC67DB"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>обявяване</w:t>
            </w:r>
            <w:proofErr w:type="spellEnd"/>
            <w:r w:rsidR="00DC67DB"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 xml:space="preserve"> на нова </w:t>
            </w:r>
            <w:proofErr w:type="spellStart"/>
            <w:r w:rsidR="00DC67DB"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>конкурсна</w:t>
            </w:r>
            <w:proofErr w:type="spellEnd"/>
            <w:r w:rsidR="00DC67DB"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="00DC67DB"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>сесия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4B48D" w14:textId="4A574178" w:rsidR="00DC67DB" w:rsidRPr="00202972" w:rsidRDefault="00DC67DB" w:rsidP="00D2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</w:pPr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  <w:t>1</w:t>
            </w:r>
            <w:r w:rsidR="00C50B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</w:t>
            </w:r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  <w:t>.02.2024 г.</w:t>
            </w:r>
          </w:p>
        </w:tc>
      </w:tr>
      <w:tr w:rsidR="00DC67DB" w:rsidRPr="00202972" w14:paraId="77C6D7EE" w14:textId="77777777" w:rsidTr="00D2606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006147" w14:textId="77777777" w:rsidR="00DC67DB" w:rsidRPr="00202972" w:rsidRDefault="00DC67DB" w:rsidP="00D2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</w:pPr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A0E93E" w14:textId="77777777" w:rsidR="00DC67DB" w:rsidRPr="00202972" w:rsidRDefault="00DC67DB" w:rsidP="00D2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</w:pP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>Публикуване</w:t>
            </w:r>
            <w:proofErr w:type="spellEnd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 xml:space="preserve"> на </w:t>
            </w: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>системата</w:t>
            </w:r>
            <w:proofErr w:type="spellEnd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 xml:space="preserve"> за </w:t>
            </w: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>организиране</w:t>
            </w:r>
            <w:proofErr w:type="spellEnd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 xml:space="preserve"> и </w:t>
            </w: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>провеждане</w:t>
            </w:r>
            <w:proofErr w:type="spellEnd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 xml:space="preserve"> на конкурс за </w:t>
            </w: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>проекти</w:t>
            </w:r>
            <w:proofErr w:type="spellEnd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 xml:space="preserve">, </w:t>
            </w: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>целево</w:t>
            </w:r>
            <w:proofErr w:type="spellEnd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>финансирани</w:t>
            </w:r>
            <w:proofErr w:type="spellEnd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 xml:space="preserve"> от </w:t>
            </w: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>държавния</w:t>
            </w:r>
            <w:proofErr w:type="spellEnd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 xml:space="preserve">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09A28" w14:textId="77777777" w:rsidR="00DC67DB" w:rsidRPr="00202972" w:rsidRDefault="00DC67DB" w:rsidP="00D2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</w:pPr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  <w:t>15.02.2024 г.</w:t>
            </w:r>
          </w:p>
        </w:tc>
      </w:tr>
      <w:tr w:rsidR="00DC67DB" w:rsidRPr="00202972" w14:paraId="666A6F15" w14:textId="77777777" w:rsidTr="00D2606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56B8C7" w14:textId="77777777" w:rsidR="00DC67DB" w:rsidRPr="00202972" w:rsidRDefault="00DC67DB" w:rsidP="00D2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</w:pPr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FB72BF" w14:textId="77777777" w:rsidR="00DC67DB" w:rsidRPr="00202972" w:rsidRDefault="00DC67DB" w:rsidP="00D2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</w:pP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>Сключване</w:t>
            </w:r>
            <w:proofErr w:type="spellEnd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 xml:space="preserve"> на </w:t>
            </w: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>допълнителни</w:t>
            </w:r>
            <w:proofErr w:type="spellEnd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>споразумения</w:t>
            </w:r>
            <w:proofErr w:type="spellEnd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 xml:space="preserve"> за </w:t>
            </w: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>текущи</w:t>
            </w:r>
            <w:proofErr w:type="spellEnd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>проекти</w:t>
            </w:r>
            <w:proofErr w:type="spellEnd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 xml:space="preserve"> </w:t>
            </w:r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br/>
            </w: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>Списък</w:t>
            </w:r>
            <w:proofErr w:type="spellEnd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 xml:space="preserve"> на </w:t>
            </w: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>проектите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DFC08" w14:textId="77777777" w:rsidR="00DC67DB" w:rsidRPr="00202972" w:rsidRDefault="00DC67DB" w:rsidP="00D2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</w:pPr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  <w:t>23.02.2024 г.</w:t>
            </w:r>
          </w:p>
        </w:tc>
      </w:tr>
      <w:tr w:rsidR="00DC67DB" w:rsidRPr="00202972" w14:paraId="1ADC1A79" w14:textId="77777777" w:rsidTr="00D2606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470F7" w14:textId="77777777" w:rsidR="00DC67DB" w:rsidRPr="00202972" w:rsidRDefault="00DC67DB" w:rsidP="00D2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</w:pPr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DE82A2" w14:textId="77777777" w:rsidR="00DC67DB" w:rsidRPr="00202972" w:rsidRDefault="00DC67DB" w:rsidP="00D2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</w:pP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>Разработване</w:t>
            </w:r>
            <w:proofErr w:type="spellEnd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 xml:space="preserve"> и </w:t>
            </w: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>представяне</w:t>
            </w:r>
            <w:proofErr w:type="spellEnd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 xml:space="preserve"> на нови </w:t>
            </w: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>проекти</w:t>
            </w:r>
            <w:proofErr w:type="spellEnd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 xml:space="preserve"> в ЦНИТТЗИС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463E98" w14:textId="77777777" w:rsidR="00DC67DB" w:rsidRPr="00202972" w:rsidRDefault="00DC67DB" w:rsidP="00D2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bg-BG"/>
              </w:rPr>
            </w:pPr>
            <w:r w:rsidRPr="002029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bg-BG"/>
              </w:rPr>
              <w:t>15.03.2024г.</w:t>
            </w:r>
          </w:p>
        </w:tc>
      </w:tr>
      <w:tr w:rsidR="00DC67DB" w:rsidRPr="00202972" w14:paraId="1999E4F5" w14:textId="77777777" w:rsidTr="00D2606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F051DA" w14:textId="77777777" w:rsidR="00DC67DB" w:rsidRPr="00202972" w:rsidRDefault="00DC67DB" w:rsidP="00D2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</w:pPr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80CD06" w14:textId="77777777" w:rsidR="00DC67DB" w:rsidRPr="00202972" w:rsidRDefault="00DC67DB" w:rsidP="00D2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</w:pP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>Класиране</w:t>
            </w:r>
            <w:proofErr w:type="spellEnd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 xml:space="preserve"> на </w:t>
            </w: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>новите</w:t>
            </w:r>
            <w:proofErr w:type="spellEnd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>проекти</w:t>
            </w:r>
            <w:proofErr w:type="spellEnd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 xml:space="preserve"> след </w:t>
            </w: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>представени</w:t>
            </w:r>
            <w:proofErr w:type="spellEnd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 xml:space="preserve"> рецензии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4614D5" w14:textId="77777777" w:rsidR="00DC67DB" w:rsidRPr="00202972" w:rsidRDefault="00DC67DB" w:rsidP="00D2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</w:pPr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  <w:t>29.03.2024 г.</w:t>
            </w:r>
          </w:p>
        </w:tc>
      </w:tr>
      <w:tr w:rsidR="00DC67DB" w:rsidRPr="00202972" w14:paraId="7BB42ED2" w14:textId="77777777" w:rsidTr="00D2606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F1399C" w14:textId="77777777" w:rsidR="00DC67DB" w:rsidRPr="00202972" w:rsidRDefault="00DC67DB" w:rsidP="00D2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</w:pPr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BEEC3" w14:textId="77777777" w:rsidR="00DC67DB" w:rsidRPr="00202972" w:rsidRDefault="00DC67DB" w:rsidP="00D2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</w:pP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>Сключване</w:t>
            </w:r>
            <w:proofErr w:type="spellEnd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 xml:space="preserve"> на договори с </w:t>
            </w: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>работния</w:t>
            </w:r>
            <w:proofErr w:type="spellEnd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>колектив</w:t>
            </w:r>
            <w:proofErr w:type="spellEnd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 xml:space="preserve"> на нови </w:t>
            </w: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>проекти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3878E" w14:textId="77777777" w:rsidR="00DC67DB" w:rsidRPr="00202972" w:rsidRDefault="00DC67DB" w:rsidP="00D2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</w:pPr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  <w:t>06.04.2024 г.</w:t>
            </w:r>
          </w:p>
        </w:tc>
      </w:tr>
      <w:tr w:rsidR="00DC67DB" w:rsidRPr="00202972" w14:paraId="49142E46" w14:textId="77777777" w:rsidTr="00D2606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751F21" w14:textId="77777777" w:rsidR="00DC67DB" w:rsidRPr="00202972" w:rsidRDefault="00DC67DB" w:rsidP="00D2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</w:pPr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8241C" w14:textId="77777777" w:rsidR="00DC67DB" w:rsidRPr="00202972" w:rsidRDefault="00DC67DB" w:rsidP="00D2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</w:pP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>Междинен</w:t>
            </w:r>
            <w:proofErr w:type="spellEnd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>контрол</w:t>
            </w:r>
            <w:proofErr w:type="spellEnd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 xml:space="preserve"> на </w:t>
            </w: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>текущи</w:t>
            </w:r>
            <w:proofErr w:type="spellEnd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>проекти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CE07F6" w14:textId="77777777" w:rsidR="00DC67DB" w:rsidRPr="00202972" w:rsidRDefault="00DC67DB" w:rsidP="00D2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</w:pP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  <w:t>юни</w:t>
            </w:r>
            <w:proofErr w:type="spellEnd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  <w:t xml:space="preserve"> – </w:t>
            </w: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  <w:t>юли</w:t>
            </w:r>
            <w:proofErr w:type="spellEnd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  <w:t xml:space="preserve">/ </w:t>
            </w: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  <w:t>октомври</w:t>
            </w:r>
            <w:proofErr w:type="spellEnd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  <w:t xml:space="preserve"> 2024 г.</w:t>
            </w:r>
          </w:p>
        </w:tc>
      </w:tr>
      <w:tr w:rsidR="00DC67DB" w:rsidRPr="00202972" w14:paraId="6681E6D0" w14:textId="77777777" w:rsidTr="00D2606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401F54" w14:textId="77777777" w:rsidR="00DC67DB" w:rsidRPr="00202972" w:rsidRDefault="00DC67DB" w:rsidP="00D2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</w:pPr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FEA293" w14:textId="77777777" w:rsidR="00DC67DB" w:rsidRPr="00202972" w:rsidRDefault="00DC67DB" w:rsidP="00D2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</w:pP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>Изготвяне</w:t>
            </w:r>
            <w:proofErr w:type="spellEnd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 xml:space="preserve"> на </w:t>
            </w: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>отчети</w:t>
            </w:r>
            <w:proofErr w:type="spellEnd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 xml:space="preserve"> по </w:t>
            </w: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>текущи</w:t>
            </w:r>
            <w:proofErr w:type="spellEnd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>проекти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AF98B3" w14:textId="77777777" w:rsidR="00DC67DB" w:rsidRPr="00202972" w:rsidRDefault="00DC67DB" w:rsidP="00D2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</w:pPr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  <w:t>0</w:t>
            </w:r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1.</w:t>
            </w:r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  <w:t>12.2024</w:t>
            </w:r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DC67DB" w:rsidRPr="00202972" w14:paraId="1A8B598A" w14:textId="77777777" w:rsidTr="00D2606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0A6F6" w14:textId="77777777" w:rsidR="00DC67DB" w:rsidRPr="00202972" w:rsidRDefault="00DC67DB" w:rsidP="00D2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</w:pPr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91E657" w14:textId="77777777" w:rsidR="00DC67DB" w:rsidRPr="00202972" w:rsidRDefault="00DC67DB" w:rsidP="00D2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</w:pP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>Изработване</w:t>
            </w:r>
            <w:proofErr w:type="spellEnd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 xml:space="preserve"> на </w:t>
            </w: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>информационен</w:t>
            </w:r>
            <w:proofErr w:type="spellEnd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 xml:space="preserve"> лист за </w:t>
            </w: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>популяризиране</w:t>
            </w:r>
            <w:proofErr w:type="spellEnd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 xml:space="preserve"> на </w:t>
            </w: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>резултатите</w:t>
            </w:r>
            <w:proofErr w:type="spellEnd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 xml:space="preserve"> от </w:t>
            </w: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>научните</w:t>
            </w:r>
            <w:proofErr w:type="spellEnd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bg-BG"/>
              </w:rPr>
              <w:t>проекти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3E4936" w14:textId="77777777" w:rsidR="00DC67DB" w:rsidRPr="00202972" w:rsidRDefault="00DC67DB" w:rsidP="00D2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</w:pPr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  <w:t>02.2025 г.</w:t>
            </w:r>
          </w:p>
        </w:tc>
      </w:tr>
    </w:tbl>
    <w:p w14:paraId="6EF6C119" w14:textId="77777777" w:rsidR="00DC67DB" w:rsidRPr="00202972" w:rsidRDefault="00DC67DB" w:rsidP="00DC67DB">
      <w:pPr>
        <w:spacing w:before="80" w:after="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B5ABE3E" w14:textId="77777777" w:rsidR="00DC67DB" w:rsidRPr="00202972" w:rsidRDefault="00DC67DB" w:rsidP="00DC67DB">
      <w:pPr>
        <w:pStyle w:val="a9"/>
        <w:spacing w:before="80" w:after="8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proofErr w:type="spellStart"/>
      <w:r w:rsidRPr="002029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Приоритетни</w:t>
      </w:r>
      <w:proofErr w:type="spellEnd"/>
      <w:r w:rsidRPr="002029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научни</w:t>
      </w:r>
      <w:proofErr w:type="spellEnd"/>
      <w:r w:rsidRPr="002029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направления за </w:t>
      </w:r>
      <w:proofErr w:type="spellStart"/>
      <w:r w:rsidRPr="002029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сесия</w:t>
      </w:r>
      <w:proofErr w:type="spellEnd"/>
      <w:r w:rsidRPr="002029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202</w:t>
      </w:r>
      <w:r w:rsidRPr="002029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4 </w:t>
      </w:r>
      <w:r w:rsidRPr="002029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г.:</w:t>
      </w:r>
    </w:p>
    <w:p w14:paraId="33410234" w14:textId="77777777" w:rsidR="00DC67DB" w:rsidRPr="00202972" w:rsidRDefault="00DC67DB" w:rsidP="00DC67DB">
      <w:pPr>
        <w:spacing w:before="80" w:after="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Технологични иновации и модели за устойчиво развитие на земеделския сектор.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Сеитбообръщения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биологично и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консервационно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земеделие, цифровизация.</w:t>
      </w:r>
    </w:p>
    <w:p w14:paraId="5FFE48C6" w14:textId="77777777" w:rsidR="00DC67DB" w:rsidRPr="00202972" w:rsidRDefault="00DC67DB" w:rsidP="00DC67DB">
      <w:pPr>
        <w:spacing w:before="80" w:after="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Здрави и устойчиви почвени и водни системи за предоставяне на екосистемни услуги, включително чрез превенция,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ремедиация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възстановяване на увредени почви.</w:t>
      </w:r>
    </w:p>
    <w:p w14:paraId="393AC380" w14:textId="77777777" w:rsidR="00DC67DB" w:rsidRPr="00202972" w:rsidRDefault="00DC67DB" w:rsidP="00DC67DB">
      <w:pPr>
        <w:spacing w:before="80" w:after="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Оценка на биоразнообразието и природните ресурси, във връзка със селекцията на културни растения. Екосистемните услуги за тяхното устойчиво управление в агроекосистемите, включително опрашване, агролесовъдство, полуестествени местообитания</w:t>
      </w:r>
    </w:p>
    <w:p w14:paraId="1E6ACABC" w14:textId="77777777" w:rsidR="00DC67DB" w:rsidRPr="00202972" w:rsidRDefault="00DC67DB" w:rsidP="00DC67DB">
      <w:pPr>
        <w:spacing w:before="80" w:after="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Нови подходи за управление на растителното здраве, базирани на прецизното земеделие и интегрираната растителна защита, включително чрез използване на съвременни дигитални методи и системи на управление за оценка на пестициди и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Decision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support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systems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биологични методи за контрол на вредителите и стратегии за управление на риска.</w:t>
      </w:r>
    </w:p>
    <w:p w14:paraId="01F061D9" w14:textId="77777777" w:rsidR="00DC67DB" w:rsidRPr="00202972" w:rsidRDefault="00DC67DB" w:rsidP="00DC67DB">
      <w:pPr>
        <w:spacing w:before="80" w:after="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„Интелигентни технологии“, базирани на съвременна прецизна техника и съоръжения за производство на земеделска продукция, включително и за управление на отпадъците и кръгова икономика.</w:t>
      </w:r>
    </w:p>
    <w:p w14:paraId="7DE6633F" w14:textId="77777777" w:rsidR="00DC67DB" w:rsidRPr="00202972" w:rsidRDefault="00DC67DB" w:rsidP="00DC67DB">
      <w:pPr>
        <w:spacing w:before="80" w:after="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Подходи за трансформация към кръгова икономика и биоикономика – иновативни решения за кръгови технологии в стопанствата, включително чрез въвеждане на информационни и комуникационни технологии, биоинформатика, управление на биомасата и отпадъците, адаптиране към климатичните промени и други за по-ефективно снабдяване на секторите на биоикономиката с био-базирани суровини.</w:t>
      </w:r>
    </w:p>
    <w:p w14:paraId="0A7A688B" w14:textId="77777777" w:rsidR="00DC67DB" w:rsidRPr="00202972" w:rsidRDefault="00DC67DB" w:rsidP="00DC67DB">
      <w:pPr>
        <w:spacing w:before="80" w:after="8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15096242" w14:textId="77777777" w:rsidR="00DC67DB" w:rsidRPr="00202972" w:rsidRDefault="00DC67DB" w:rsidP="00DC67DB">
      <w:pPr>
        <w:pStyle w:val="a9"/>
        <w:numPr>
          <w:ilvl w:val="0"/>
          <w:numId w:val="21"/>
        </w:numPr>
        <w:spacing w:before="80" w:after="8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029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Система за </w:t>
      </w:r>
      <w:proofErr w:type="spellStart"/>
      <w:r w:rsidRPr="002029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организиране</w:t>
      </w:r>
      <w:proofErr w:type="spellEnd"/>
      <w:r w:rsidRPr="002029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2029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провеждане</w:t>
      </w:r>
      <w:proofErr w:type="spellEnd"/>
      <w:r w:rsidRPr="002029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2029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конкурси</w:t>
      </w:r>
      <w:proofErr w:type="spellEnd"/>
      <w:r w:rsidRPr="002029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Pr="002029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рамките</w:t>
      </w:r>
      <w:proofErr w:type="spellEnd"/>
      <w:r w:rsidRPr="002029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2029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научноизследователска</w:t>
      </w:r>
      <w:proofErr w:type="spellEnd"/>
      <w:r w:rsidRPr="002029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сесия</w:t>
      </w:r>
      <w:proofErr w:type="spellEnd"/>
      <w:r w:rsidRPr="002029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в АУ за 202</w:t>
      </w:r>
      <w:r w:rsidRPr="002029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4</w:t>
      </w:r>
      <w:r w:rsidRPr="002029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г.</w:t>
      </w:r>
    </w:p>
    <w:p w14:paraId="240B3593" w14:textId="77777777" w:rsidR="00DC67DB" w:rsidRPr="00202972" w:rsidRDefault="00DC67DB" w:rsidP="00DC67DB">
      <w:pPr>
        <w:pStyle w:val="a9"/>
        <w:spacing w:before="240" w:after="80"/>
        <w:ind w:left="646"/>
        <w:contextualSpacing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Общи положения</w:t>
      </w:r>
    </w:p>
    <w:p w14:paraId="5D1319B3" w14:textId="77777777" w:rsidR="00DC67DB" w:rsidRPr="00202972" w:rsidRDefault="00DC67DB" w:rsidP="00DC67DB">
      <w:pPr>
        <w:spacing w:before="80" w:after="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Системата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организиране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провеждане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конкурс за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проекти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финансирани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с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целево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отпуснати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от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държавния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бюджет средства, е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разработена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съответствие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с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изискванията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ЗВО, ЗНСНЗ,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Наредба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№ 3 от 27.11.2015 г.,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Обн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. - ДВ,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бр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. 94 от 04.12.2015 г., в сила от 04.12.2015 г.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Основна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цел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системата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е да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създаде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предпоставки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издигане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нивото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научноизследователската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работа в Университета чрез:</w:t>
      </w:r>
    </w:p>
    <w:p w14:paraId="40CDC4F0" w14:textId="77777777" w:rsidR="00DC67DB" w:rsidRPr="00202972" w:rsidRDefault="00DC67DB" w:rsidP="00DC67DB">
      <w:pPr>
        <w:numPr>
          <w:ilvl w:val="0"/>
          <w:numId w:val="3"/>
        </w:numPr>
        <w:spacing w:before="80" w:after="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стимулиране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творческата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активност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всеки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член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колектива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за участие в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конкурси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разработване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научни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 научно –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приложни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задачи;</w:t>
      </w:r>
    </w:p>
    <w:p w14:paraId="31090E05" w14:textId="77777777" w:rsidR="00DC67DB" w:rsidRPr="00202972" w:rsidRDefault="00DC67DB" w:rsidP="00DC67DB">
      <w:pPr>
        <w:numPr>
          <w:ilvl w:val="0"/>
          <w:numId w:val="3"/>
        </w:numPr>
        <w:spacing w:before="80" w:after="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осигуряване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достатъчно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пълна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справедлива и компетентна оценка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резултатите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от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научноизследователската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работа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членовете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колектива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14:paraId="436B9FB2" w14:textId="77777777" w:rsidR="00DC67DB" w:rsidRPr="00202972" w:rsidRDefault="00DC67DB" w:rsidP="00DC67DB">
      <w:pPr>
        <w:numPr>
          <w:ilvl w:val="0"/>
          <w:numId w:val="3"/>
        </w:numPr>
        <w:spacing w:before="80" w:after="80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създаване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обективна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база за управление и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контрол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научноизследователската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работа в Университета,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финансирана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с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целево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отпуснати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от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държавния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бюджет средства.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</w:p>
    <w:p w14:paraId="12DA4D41" w14:textId="77777777" w:rsidR="00DC67DB" w:rsidRPr="00202972" w:rsidRDefault="00DC67DB" w:rsidP="00DC67DB">
      <w:pPr>
        <w:pStyle w:val="a9"/>
        <w:spacing w:before="240" w:after="80"/>
        <w:ind w:left="646"/>
        <w:contextualSpacing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proofErr w:type="spellStart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Финансиране</w:t>
      </w:r>
      <w:proofErr w:type="spellEnd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научноизследователските</w:t>
      </w:r>
      <w:proofErr w:type="spellEnd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инфрастуктурни</w:t>
      </w:r>
      <w:proofErr w:type="spellEnd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проекти</w:t>
      </w:r>
      <w:proofErr w:type="spellEnd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през</w:t>
      </w:r>
      <w:proofErr w:type="spellEnd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2024 г. </w:t>
      </w:r>
    </w:p>
    <w:p w14:paraId="5BD26511" w14:textId="77777777" w:rsidR="00DC67DB" w:rsidRPr="00202972" w:rsidRDefault="00DC67DB" w:rsidP="00DC67DB">
      <w:pPr>
        <w:pStyle w:val="a9"/>
        <w:numPr>
          <w:ilvl w:val="0"/>
          <w:numId w:val="3"/>
        </w:numPr>
        <w:spacing w:before="80" w:after="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Общият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размер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финансирането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конкурсна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сесия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през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202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г. е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разпределено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както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следва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: (1) общо средства за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научноизследвателски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проекти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- </w:t>
      </w:r>
      <w:r w:rsidRPr="002029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8</w:t>
      </w:r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0 000 </w:t>
      </w:r>
      <w:proofErr w:type="spellStart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лв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. и (2) общо средства за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инфраструктурни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проекти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029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– </w:t>
      </w:r>
      <w:r w:rsidRPr="002029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5</w:t>
      </w:r>
      <w:r w:rsidRPr="002029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0</w:t>
      </w:r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 000 </w:t>
      </w:r>
      <w:proofErr w:type="spellStart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лв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317C2EB1" w14:textId="77777777" w:rsidR="00DC67DB" w:rsidRPr="00202972" w:rsidRDefault="00DC67DB" w:rsidP="00DC67DB">
      <w:pPr>
        <w:pStyle w:val="a9"/>
        <w:spacing w:before="240" w:after="80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29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Указания </w:t>
      </w:r>
      <w:proofErr w:type="spellStart"/>
      <w:r w:rsidRPr="002029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към</w:t>
      </w:r>
      <w:proofErr w:type="spellEnd"/>
      <w:r w:rsidRPr="002029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научните</w:t>
      </w:r>
      <w:proofErr w:type="spellEnd"/>
      <w:r w:rsidRPr="002029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колективи</w:t>
      </w:r>
      <w:proofErr w:type="spellEnd"/>
    </w:p>
    <w:p w14:paraId="04181D43" w14:textId="77777777" w:rsidR="00DC67DB" w:rsidRPr="00202972" w:rsidRDefault="00DC67DB" w:rsidP="00DC67DB">
      <w:pPr>
        <w:pStyle w:val="a9"/>
        <w:numPr>
          <w:ilvl w:val="0"/>
          <w:numId w:val="3"/>
        </w:numPr>
        <w:spacing w:before="80" w:after="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Ръководител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научноизследователския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или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творческия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колектив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може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да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бъде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преподавател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от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държавното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висше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училище с доказана научна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компетентност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 опит,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съответстващи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целите на проекта.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Проеките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могат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да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бъдат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ръководени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от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хабилитирани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нехабилитирани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преподаватели,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притежаващи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образователната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научната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степен «доктор». </w:t>
      </w:r>
    </w:p>
    <w:p w14:paraId="2C274877" w14:textId="77777777" w:rsidR="00DC67DB" w:rsidRPr="00202972" w:rsidRDefault="00DC67DB" w:rsidP="00DC67DB">
      <w:pPr>
        <w:numPr>
          <w:ilvl w:val="0"/>
          <w:numId w:val="3"/>
        </w:numPr>
        <w:spacing w:before="80" w:after="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Ръководителите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трябва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да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разработят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проектните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си предложения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съгласно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изискванията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конкурсната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сесия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като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се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съобразят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с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Показателите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критериите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избор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класиране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проектите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сроковете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подаване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електронните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формуляри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за Предложение за научен проект и Предложение за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инфраструктурен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проект (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вижте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профила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всеки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преподавател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интернет-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страницата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АУ). </w:t>
      </w:r>
    </w:p>
    <w:p w14:paraId="7A13CEC0" w14:textId="77777777" w:rsidR="00DC67DB" w:rsidRPr="00202972" w:rsidRDefault="00DC67DB" w:rsidP="00DC67DB">
      <w:pPr>
        <w:numPr>
          <w:ilvl w:val="0"/>
          <w:numId w:val="3"/>
        </w:numPr>
        <w:spacing w:before="80" w:after="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Предложенията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проекти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трябва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да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бъдат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представени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само в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електронен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вид, чрез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системата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предоставена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профила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всеки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преподавател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в сайта на АУ.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Електронно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копие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проекта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може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да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бъде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изпратено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 на адрес: </w:t>
      </w:r>
      <w:hyperlink r:id="rId9" w:history="1">
        <w:r w:rsidRPr="0020297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>nic_au_plovdiv@abv.bg</w:t>
        </w:r>
      </w:hyperlink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64EF8D90" w14:textId="77777777" w:rsidR="00DC67DB" w:rsidRPr="00202972" w:rsidRDefault="00DC67DB" w:rsidP="00DC67DB">
      <w:pPr>
        <w:numPr>
          <w:ilvl w:val="0"/>
          <w:numId w:val="3"/>
        </w:numPr>
        <w:spacing w:before="80" w:after="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Сроковете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изпълнение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проектите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могат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да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бъдат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от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една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до три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години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 </w:t>
      </w:r>
    </w:p>
    <w:p w14:paraId="5516CA38" w14:textId="77777777" w:rsidR="00DC67DB" w:rsidRPr="00202972" w:rsidRDefault="00DC67DB" w:rsidP="00DC67DB">
      <w:pPr>
        <w:numPr>
          <w:ilvl w:val="0"/>
          <w:numId w:val="3"/>
        </w:numPr>
        <w:spacing w:before="80" w:after="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С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предимство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се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класират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интердисциплинарни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междукатедрени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проекти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в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които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е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мотивирано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участието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студенти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млади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учени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от АУ. В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научноизследователските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(и творчески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колективи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)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могат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да се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привличат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преподаватели,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изследователи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докторанти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от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други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научни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организации и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университети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14:paraId="66589850" w14:textId="77777777" w:rsidR="00DC67DB" w:rsidRPr="00202972" w:rsidRDefault="00DC67DB" w:rsidP="00DC67DB">
      <w:pPr>
        <w:numPr>
          <w:ilvl w:val="0"/>
          <w:numId w:val="3"/>
        </w:numPr>
        <w:spacing w:before="80" w:after="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Проектите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с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осигурено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съфинансиране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от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външен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източник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с ясно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изразен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научно-приложен и приложен характер и с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възможности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внедряване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 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получават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допълнителни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точки с решение на УС на ЦНИТТЗИС. </w:t>
      </w:r>
    </w:p>
    <w:p w14:paraId="6FD82A53" w14:textId="77777777" w:rsidR="00DC67DB" w:rsidRPr="00202972" w:rsidRDefault="00DC67DB" w:rsidP="00DC67DB">
      <w:pPr>
        <w:numPr>
          <w:ilvl w:val="0"/>
          <w:numId w:val="3"/>
        </w:numPr>
        <w:spacing w:before="80" w:after="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Предложенията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финансиране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научноизследователските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проекти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трябва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да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бъдат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придружени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с Протокол от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Катедрен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съвет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. В протокола да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бъде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изрично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упоменато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аргументирано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как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съответният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проект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ще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съдейства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професионалното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израстване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членовете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колектива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14:paraId="52DC9641" w14:textId="77777777" w:rsidR="00DC67DB" w:rsidRPr="00202972" w:rsidRDefault="00DC67DB" w:rsidP="00DC67DB">
      <w:pPr>
        <w:numPr>
          <w:ilvl w:val="0"/>
          <w:numId w:val="3"/>
        </w:numPr>
        <w:spacing w:before="80" w:after="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План-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сметката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към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всеки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договор се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заверява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от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ръководителя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катедрата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в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която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се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изпълнява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договорът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. С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подписа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си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ръководителят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катедрата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удостоверява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че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действително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защитени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интересите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катедрата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по отношение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използваната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материална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база и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ресурси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737D2F3A" w14:textId="77777777" w:rsidR="00DC67DB" w:rsidRPr="00202972" w:rsidRDefault="00DC67DB" w:rsidP="00DC67DB">
      <w:pPr>
        <w:numPr>
          <w:ilvl w:val="0"/>
          <w:numId w:val="3"/>
        </w:numPr>
        <w:spacing w:before="80" w:after="80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При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предвиждане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закупуване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научна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апартура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със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средства на проекта е необходимо в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проектопредложението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да се включи описание на вида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апаратурата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ясно обозначение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мястото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отговорника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нейното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ползване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съответната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Катедра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АУ,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както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 начина за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достъп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във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връзка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с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устойчивото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използване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2489A854" w14:textId="77777777" w:rsidR="00DC67DB" w:rsidRPr="00202972" w:rsidRDefault="00DC67DB" w:rsidP="00DC67DB">
      <w:pPr>
        <w:pStyle w:val="a9"/>
        <w:numPr>
          <w:ilvl w:val="0"/>
          <w:numId w:val="3"/>
        </w:numPr>
        <w:spacing w:before="80" w:after="80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Със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средствата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по договорите за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финансиране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проекти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научната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дейност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не се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финансират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разходи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дейности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които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не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свързани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с проекта, а именно: 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закупуване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обзавеждане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битови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уреди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телефонни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апарати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други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подобни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; 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закупуване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работно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облекло;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абонамент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вестници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неспециализирани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списания;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заплащане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такси за участие в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курсове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за квалификация,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компютърна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грамотност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езикова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подготовка и др.;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допълнително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заплащане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телефони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 ремонт на помещения (с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изключение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инфраструктурни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проекти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).</w:t>
      </w:r>
    </w:p>
    <w:p w14:paraId="500B537D" w14:textId="77777777" w:rsidR="00DC67DB" w:rsidRPr="00202972" w:rsidRDefault="00DC67DB" w:rsidP="00DC67DB">
      <w:pPr>
        <w:pStyle w:val="a9"/>
        <w:spacing w:before="80" w:after="80"/>
        <w:ind w:left="714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ru-RU"/>
        </w:rPr>
      </w:pPr>
    </w:p>
    <w:p w14:paraId="5D8ECC5B" w14:textId="77777777" w:rsidR="00DC67DB" w:rsidRPr="00202972" w:rsidRDefault="00DC67DB" w:rsidP="00DC67DB">
      <w:pPr>
        <w:pStyle w:val="a9"/>
        <w:numPr>
          <w:ilvl w:val="0"/>
          <w:numId w:val="3"/>
        </w:numPr>
        <w:spacing w:before="80" w:after="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20297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Ръководителите</w:t>
      </w:r>
      <w:proofErr w:type="spellEnd"/>
      <w:r w:rsidRPr="0020297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20297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проектите</w:t>
      </w:r>
      <w:proofErr w:type="spellEnd"/>
      <w:r w:rsidRPr="0020297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са</w:t>
      </w:r>
      <w:proofErr w:type="spellEnd"/>
      <w:r w:rsidRPr="0020297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задължени</w:t>
      </w:r>
      <w:proofErr w:type="spellEnd"/>
      <w:r w:rsidRPr="0020297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при </w:t>
      </w:r>
      <w:proofErr w:type="spellStart"/>
      <w:r w:rsidRPr="0020297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разпределение</w:t>
      </w:r>
      <w:proofErr w:type="spellEnd"/>
      <w:r w:rsidRPr="0020297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20297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средствата</w:t>
      </w:r>
      <w:proofErr w:type="spellEnd"/>
      <w:r w:rsidRPr="0020297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по проекта, да се предвидят средства за публик</w:t>
      </w:r>
      <w:proofErr w:type="spellStart"/>
      <w:r w:rsidRPr="002029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ационна</w:t>
      </w:r>
      <w:proofErr w:type="spellEnd"/>
      <w:r w:rsidRPr="002029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дейност</w:t>
      </w:r>
      <w:r w:rsidRPr="0020297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. В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съответствие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с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изискванията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чл. 2, ал. 2 от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Наредба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№ 3 от 27.11.2015 г. (Приложение 1) в договорите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започващите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през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2023 г.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проекти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 в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допълнителните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споразумения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по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текущите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договори се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вклю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изискването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минимална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публикационна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активност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14:paraId="4A42B91E" w14:textId="77777777" w:rsidR="00DC67DB" w:rsidRPr="00202972" w:rsidRDefault="00DC67DB" w:rsidP="00DC67DB">
      <w:pPr>
        <w:pStyle w:val="a9"/>
        <w:numPr>
          <w:ilvl w:val="0"/>
          <w:numId w:val="3"/>
        </w:numPr>
        <w:spacing w:before="80" w:after="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В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рамките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тригодишния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период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изпълнение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всеки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проект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трябва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да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бъдат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подготвени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дадени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печат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не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по-малко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от 3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научни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публикации,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реферирани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във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вторични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литературни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източници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(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Scopus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Web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Science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Google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Scholar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CABI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EBSCO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AGRIS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 др.),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поне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1 от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които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е в списание с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импакт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фактор или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импакт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ранг. При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проекти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с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продължителност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2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години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се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изискват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2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научни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публикации,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поне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1 от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които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в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списание с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импакт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фактор или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импакт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ранг.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Крайният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срок за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представяне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копие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от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излезлите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от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печат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публикации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е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една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година след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завършване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проекта.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Във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всички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публикации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задължително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да се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изказва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благодарност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„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Центъра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научни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изследвания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трансфер на технологии и защита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интелектуалната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собственост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“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към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АУ.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</w:p>
    <w:p w14:paraId="7CC4899D" w14:textId="77777777" w:rsidR="00DC67DB" w:rsidRPr="00202972" w:rsidRDefault="00DC67DB" w:rsidP="00DC67DB">
      <w:pPr>
        <w:pStyle w:val="a9"/>
        <w:numPr>
          <w:ilvl w:val="0"/>
          <w:numId w:val="3"/>
        </w:numPr>
        <w:spacing w:before="80" w:after="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При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неизпълнение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поетите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ангажименти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проекти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с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участието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неизправните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преподаватели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няма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да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бъдат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финансирани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през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следващите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3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години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1AE04473" w14:textId="77777777" w:rsidR="00DC67DB" w:rsidRPr="00202972" w:rsidRDefault="00DC67DB" w:rsidP="00DC67DB">
      <w:pPr>
        <w:pStyle w:val="a9"/>
        <w:numPr>
          <w:ilvl w:val="0"/>
          <w:numId w:val="3"/>
        </w:numPr>
        <w:spacing w:before="80" w:after="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При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непредставяне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годишен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отчет,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средствата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текущата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финансова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година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трябва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да се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възстановят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сметката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ЦНИТТЗИС.</w:t>
      </w:r>
    </w:p>
    <w:p w14:paraId="28AE9F5C" w14:textId="77777777" w:rsidR="00DC67DB" w:rsidRPr="00202972" w:rsidRDefault="00DC67DB" w:rsidP="00DC67DB">
      <w:pPr>
        <w:pStyle w:val="a9"/>
        <w:numPr>
          <w:ilvl w:val="0"/>
          <w:numId w:val="3"/>
        </w:numPr>
        <w:spacing w:before="80" w:after="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След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приключване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проекта,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неизразходваните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остатъчни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средства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ще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се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прехвърлят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общия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фонд на ЦНИТТЗИС, за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финансиране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нови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проекти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4E244D02" w14:textId="77777777" w:rsidR="00DC67DB" w:rsidRPr="00202972" w:rsidRDefault="00DC67DB" w:rsidP="00DC67DB">
      <w:pPr>
        <w:spacing w:before="80" w:after="80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61AB3598" w14:textId="77777777" w:rsidR="00DC67DB" w:rsidRPr="00202972" w:rsidRDefault="00DC67DB" w:rsidP="00DC67DB">
      <w:pPr>
        <w:pStyle w:val="a9"/>
        <w:numPr>
          <w:ilvl w:val="0"/>
          <w:numId w:val="16"/>
        </w:numPr>
        <w:spacing w:before="80" w:after="120"/>
        <w:ind w:left="107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Утвърдени а</w:t>
      </w:r>
      <w:proofErr w:type="spellStart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bg-BG"/>
        </w:rPr>
        <w:t>ктивности</w:t>
      </w:r>
      <w:proofErr w:type="spellEnd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bg-BG"/>
        </w:rPr>
        <w:t xml:space="preserve"> и </w:t>
      </w:r>
      <w:proofErr w:type="spellStart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bg-BG"/>
        </w:rPr>
        <w:t>финансиране</w:t>
      </w:r>
      <w:proofErr w:type="spellEnd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bg-BG"/>
        </w:rPr>
        <w:t xml:space="preserve"> на </w:t>
      </w:r>
      <w:proofErr w:type="spellStart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bg-BG"/>
        </w:rPr>
        <w:t>други</w:t>
      </w:r>
      <w:proofErr w:type="spellEnd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bg-BG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bg-BG"/>
        </w:rPr>
        <w:t>дейности</w:t>
      </w:r>
      <w:proofErr w:type="spellEnd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bg-BG"/>
        </w:rPr>
        <w:t xml:space="preserve">, </w:t>
      </w:r>
      <w:proofErr w:type="spellStart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bg-BG"/>
        </w:rPr>
        <w:t>свързани</w:t>
      </w:r>
      <w:proofErr w:type="spellEnd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bg-BG"/>
        </w:rPr>
        <w:t xml:space="preserve"> с </w:t>
      </w:r>
      <w:proofErr w:type="spellStart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bg-BG"/>
        </w:rPr>
        <w:t>научната</w:t>
      </w:r>
      <w:proofErr w:type="spellEnd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bg-BG"/>
        </w:rPr>
        <w:t xml:space="preserve"> и </w:t>
      </w:r>
      <w:proofErr w:type="spellStart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bg-BG"/>
        </w:rPr>
        <w:t>художествено-творческа</w:t>
      </w:r>
      <w:proofErr w:type="spellEnd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bg-BG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bg-BG"/>
        </w:rPr>
        <w:t>дейност</w:t>
      </w:r>
      <w:proofErr w:type="spellEnd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bg-BG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bg-BG"/>
        </w:rPr>
        <w:t>през</w:t>
      </w:r>
      <w:proofErr w:type="spellEnd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bg-BG"/>
        </w:rPr>
        <w:t xml:space="preserve"> 202</w:t>
      </w:r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bg-BG"/>
        </w:rPr>
        <w:t>4</w:t>
      </w:r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bg-BG"/>
        </w:rPr>
        <w:t xml:space="preserve"> г.</w:t>
      </w:r>
    </w:p>
    <w:p w14:paraId="0033E954" w14:textId="77777777" w:rsidR="00DC67DB" w:rsidRPr="00202972" w:rsidRDefault="00DC67DB" w:rsidP="00DC67DB">
      <w:pPr>
        <w:pStyle w:val="a9"/>
        <w:numPr>
          <w:ilvl w:val="0"/>
          <w:numId w:val="17"/>
        </w:numPr>
        <w:spacing w:before="80"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Подкрепа на докторски програми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В конкурса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могат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да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участват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докторанти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от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научните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специалности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„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Природни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 технически науки” и „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Обществени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науки”.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Финансирането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е в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рамките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до 1000 лева на година за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докторантите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от научна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област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„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Природни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 технически науки” и до 500 лева за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докторантите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от научна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област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„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Обществени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науки”,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като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средствата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да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бъдат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използвани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съответствие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с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финансовия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план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проектното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предложение.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Задочните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докторанти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по горе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описаните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научни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области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ще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бъдат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финансирани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с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половината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от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сумата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предвидена за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редовните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докторанти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628AFE93" w14:textId="77777777" w:rsidR="00DC67DB" w:rsidRPr="00202972" w:rsidRDefault="00DC67DB" w:rsidP="00DC67DB">
      <w:pPr>
        <w:pStyle w:val="a9"/>
        <w:numPr>
          <w:ilvl w:val="0"/>
          <w:numId w:val="17"/>
        </w:numPr>
        <w:spacing w:before="120" w:after="80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Допълнителна</w:t>
      </w:r>
      <w:proofErr w:type="spellEnd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финансова</w:t>
      </w:r>
      <w:proofErr w:type="spellEnd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подкрепа</w:t>
      </w:r>
      <w:proofErr w:type="spellEnd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към</w:t>
      </w:r>
      <w:proofErr w:type="spellEnd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текущи</w:t>
      </w:r>
      <w:proofErr w:type="spellEnd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научни</w:t>
      </w:r>
      <w:proofErr w:type="spellEnd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проекти</w:t>
      </w:r>
      <w:proofErr w:type="spellEnd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финансирани</w:t>
      </w:r>
      <w:proofErr w:type="spellEnd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от </w:t>
      </w:r>
      <w:proofErr w:type="spellStart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национални</w:t>
      </w:r>
      <w:proofErr w:type="spellEnd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или </w:t>
      </w:r>
      <w:proofErr w:type="spellStart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международни</w:t>
      </w:r>
      <w:proofErr w:type="spellEnd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научни</w:t>
      </w:r>
      <w:proofErr w:type="spellEnd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организации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. Те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могат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да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бъдат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финансирани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до 30% от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отпуснатата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субсидия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съгласно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Наредба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№ 3 от 27.11.2015 г. ( ДВ,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бр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 94 от 04.12.2015 г., в сила от 04.12.2015 г.).</w:t>
      </w:r>
    </w:p>
    <w:p w14:paraId="09553D0D" w14:textId="77777777" w:rsidR="00DC67DB" w:rsidRPr="00202972" w:rsidRDefault="00DC67DB" w:rsidP="00DC67DB">
      <w:pPr>
        <w:pStyle w:val="a9"/>
        <w:numPr>
          <w:ilvl w:val="0"/>
          <w:numId w:val="17"/>
        </w:numPr>
        <w:spacing w:before="80" w:after="8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Подкрепа</w:t>
      </w:r>
      <w:proofErr w:type="spellEnd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публикационната</w:t>
      </w:r>
      <w:proofErr w:type="spellEnd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дейност</w:t>
      </w:r>
      <w:proofErr w:type="spellEnd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(тема 17-12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).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Общия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размер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средствата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по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тази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дейност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за 202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г. е </w:t>
      </w:r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25 000 </w:t>
      </w:r>
      <w:proofErr w:type="spellStart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лв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. Те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могат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да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бъдат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използвани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финансова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подкрепа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само на публикации в списания и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материали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от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международни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конференции с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импакт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-фактор или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импакт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-ранг.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Подкрепата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публикационната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дейност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е ограничена до </w:t>
      </w:r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два </w:t>
      </w:r>
      <w:proofErr w:type="spellStart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пъти</w:t>
      </w:r>
      <w:proofErr w:type="spellEnd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годишно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преподавател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2613CFF3" w14:textId="77777777" w:rsidR="00DC67DB" w:rsidRPr="00202972" w:rsidRDefault="00DC67DB" w:rsidP="00DC67DB">
      <w:pPr>
        <w:pStyle w:val="a9"/>
        <w:numPr>
          <w:ilvl w:val="0"/>
          <w:numId w:val="19"/>
        </w:numPr>
        <w:spacing w:before="80" w:after="8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Необходимостта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от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подкрепа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се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заявява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с доклад до Председателя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Управителния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съвет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ЦНИТТЗИС и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Организационния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секретар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ЦНИТТЗИС (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вижте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формите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Доклади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до УС и Председателя на УС в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документите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по-долу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).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Докладът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трябва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задължително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да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бъде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придружен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с документ,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удостоверяващ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че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публикацията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е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приета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публикуване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от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организационния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комитет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научния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форум.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Техническият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секретар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ЦНИТТЗИС води архив с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входираните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доклади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. УС на ЦНИТТЗИС приема или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отхвърля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докладите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от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кандидатите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ги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насочва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за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финансиране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611D67E7" w14:textId="77777777" w:rsidR="00DC67DB" w:rsidRPr="00202972" w:rsidRDefault="00DC67DB" w:rsidP="00DC67DB">
      <w:pPr>
        <w:pStyle w:val="a9"/>
        <w:numPr>
          <w:ilvl w:val="0"/>
          <w:numId w:val="20"/>
        </w:numPr>
        <w:spacing w:before="80" w:after="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Съгласно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решение на УС на ЦНИТТЗИС от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Юни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2020 г.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размерът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финансирането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е,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както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следва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14:paraId="402805D3" w14:textId="77777777" w:rsidR="00DC67DB" w:rsidRPr="00202972" w:rsidRDefault="00DC67DB" w:rsidP="00DC67DB">
      <w:pPr>
        <w:numPr>
          <w:ilvl w:val="0"/>
          <w:numId w:val="18"/>
        </w:numPr>
        <w:tabs>
          <w:tab w:val="left" w:pos="1134"/>
        </w:tabs>
        <w:spacing w:before="120" w:after="0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такса за участие и/или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разходи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,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свързани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с командировка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преподавател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от АУ за участие в конференции,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симпозиуми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и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други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важни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научни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форуми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с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устен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доклад или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постерна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презентация,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материалите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от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които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се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реферират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в 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Scopus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и/или 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WEB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of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Science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(с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предимство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се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ползват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тези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в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квартил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1 и 2) е до 1500 лева. </w:t>
      </w:r>
    </w:p>
    <w:p w14:paraId="5A74419F" w14:textId="77777777" w:rsidR="00DC67DB" w:rsidRPr="00202972" w:rsidRDefault="00DC67DB" w:rsidP="00DC67DB">
      <w:pPr>
        <w:numPr>
          <w:ilvl w:val="0"/>
          <w:numId w:val="18"/>
        </w:numPr>
        <w:tabs>
          <w:tab w:val="left" w:pos="1134"/>
        </w:tabs>
        <w:spacing w:before="120" w:after="0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такса за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публикуване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на публикации в списания,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реферирани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от WEB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of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Science и/или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Scopus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,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съгласно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с таксите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съответното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списание,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като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с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предимство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се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ползват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публикации в списания в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Квартил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1 и 2 и се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финансират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до 1300 лева, или в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други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списания с по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нисък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импакт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-ранг или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импакт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-фактор до 600 лева, но само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когато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авторът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изрично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декларира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в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докладите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до председателя на УС, че не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може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да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използва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други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източници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финансиране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. </w:t>
      </w:r>
    </w:p>
    <w:p w14:paraId="39066606" w14:textId="77777777" w:rsidR="00DC67DB" w:rsidRPr="00202972" w:rsidRDefault="00DC67DB" w:rsidP="00DC67DB">
      <w:pPr>
        <w:numPr>
          <w:ilvl w:val="0"/>
          <w:numId w:val="18"/>
        </w:numPr>
        <w:tabs>
          <w:tab w:val="left" w:pos="1134"/>
        </w:tabs>
        <w:spacing w:before="120" w:after="0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таксите за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публикуване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на публикации се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одобряват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от УС на ЦНИТТЗИС, а за участие в симпозиума „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Agriculture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for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Life, Life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for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Agriculture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“ в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Букурещ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,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Румъния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се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финансират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само след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доказване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, че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искането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е за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една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статия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от един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водещ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автор и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изрично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аргументиране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, че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водещият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автор и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научния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колектив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нямат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възможност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за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финансиране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тази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публикация от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текущ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научен или друг проект или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програма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.</w:t>
      </w:r>
    </w:p>
    <w:p w14:paraId="4584D849" w14:textId="77777777" w:rsidR="00DC67DB" w:rsidRPr="00202972" w:rsidRDefault="00DC67DB" w:rsidP="00DC67DB">
      <w:pPr>
        <w:numPr>
          <w:ilvl w:val="0"/>
          <w:numId w:val="18"/>
        </w:numPr>
        <w:tabs>
          <w:tab w:val="left" w:pos="1134"/>
        </w:tabs>
        <w:spacing w:before="120" w:after="0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по решение на УС на ЦНИТТЗИС, след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констатиране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изчерпване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средствата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в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приетия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в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началото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годината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бюджет по тема 17-12,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този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бюджет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може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да се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увеличи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, след доклад от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отговорния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счетоводител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на ЦНИТТЗИС за наличие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неразпределени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средства,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като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с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предимство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ще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се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ползват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публикации в списания в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Квартил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1 и 2.</w:t>
      </w:r>
    </w:p>
    <w:p w14:paraId="146A35C6" w14:textId="77777777" w:rsidR="00DC67DB" w:rsidRPr="00202972" w:rsidRDefault="00DC67DB" w:rsidP="00DC67DB">
      <w:pPr>
        <w:pStyle w:val="a9"/>
        <w:numPr>
          <w:ilvl w:val="0"/>
          <w:numId w:val="17"/>
        </w:numPr>
        <w:spacing w:before="80" w:after="80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П</w:t>
      </w:r>
      <w:proofErr w:type="spellStart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рояви</w:t>
      </w:r>
      <w:proofErr w:type="spellEnd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свързани</w:t>
      </w:r>
      <w:proofErr w:type="spellEnd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със</w:t>
      </w:r>
      <w:proofErr w:type="spellEnd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спортна</w:t>
      </w:r>
      <w:proofErr w:type="spellEnd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художествено-творческа</w:t>
      </w:r>
      <w:proofErr w:type="spellEnd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дейност</w:t>
      </w:r>
      <w:proofErr w:type="spellEnd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студентско</w:t>
      </w:r>
      <w:proofErr w:type="spellEnd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научно творчество*. 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За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подкрепа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 реализация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тези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дейсности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се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предвижда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провеждането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конкурси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в 3 направления с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финансиране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посочено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таблицата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tbl>
      <w:tblPr>
        <w:tblW w:w="0" w:type="auto"/>
        <w:tblCellSpacing w:w="15" w:type="dxa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268"/>
      </w:tblGrid>
      <w:tr w:rsidR="00DC67DB" w:rsidRPr="00202972" w14:paraId="17D7C556" w14:textId="77777777" w:rsidTr="00D26060">
        <w:trPr>
          <w:tblCellSpacing w:w="15" w:type="dxa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9DAAD2" w14:textId="77777777" w:rsidR="00DC67DB" w:rsidRPr="00202972" w:rsidRDefault="00DC67DB" w:rsidP="00D2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Конкурси</w:t>
            </w:r>
            <w:proofErr w:type="spellEnd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AF157A" w14:textId="77777777" w:rsidR="00DC67DB" w:rsidRPr="00202972" w:rsidRDefault="00DC67DB" w:rsidP="00D2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Сума</w:t>
            </w:r>
            <w:proofErr w:type="spellEnd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за</w:t>
            </w:r>
            <w:proofErr w:type="spellEnd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202</w:t>
            </w:r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г.</w:t>
            </w:r>
          </w:p>
        </w:tc>
      </w:tr>
      <w:tr w:rsidR="00DC67DB" w:rsidRPr="00202972" w14:paraId="044C2949" w14:textId="77777777" w:rsidTr="00D26060">
        <w:trPr>
          <w:tblCellSpacing w:w="15" w:type="dxa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BA29D1" w14:textId="77777777" w:rsidR="00DC67DB" w:rsidRPr="00202972" w:rsidRDefault="00DC67DB" w:rsidP="00D2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Студентско</w:t>
            </w:r>
            <w:proofErr w:type="spellEnd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научно</w:t>
            </w:r>
            <w:proofErr w:type="spellEnd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творчество</w:t>
            </w:r>
            <w:proofErr w:type="spellEnd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/допълнително разглеждане/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E30BE5" w14:textId="77777777" w:rsidR="00DC67DB" w:rsidRPr="00202972" w:rsidRDefault="00DC67DB" w:rsidP="00D2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000 </w:t>
            </w: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лв</w:t>
            </w:r>
            <w:proofErr w:type="spellEnd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DC67DB" w:rsidRPr="00202972" w14:paraId="501D2BCE" w14:textId="77777777" w:rsidTr="00D26060">
        <w:trPr>
          <w:tblCellSpacing w:w="15" w:type="dxa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D887DE" w14:textId="77777777" w:rsidR="00DC67DB" w:rsidRPr="00202972" w:rsidRDefault="00DC67DB" w:rsidP="00D2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Художествено</w:t>
            </w:r>
            <w:proofErr w:type="spellEnd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творческа</w:t>
            </w:r>
            <w:proofErr w:type="spellEnd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дейност</w:t>
            </w:r>
            <w:proofErr w:type="spellEnd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E15240" w14:textId="77777777" w:rsidR="00DC67DB" w:rsidRPr="00202972" w:rsidRDefault="00DC67DB" w:rsidP="00D2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3 000 </w:t>
            </w: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лв</w:t>
            </w:r>
            <w:proofErr w:type="spellEnd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DC67DB" w:rsidRPr="00202972" w14:paraId="640E71AF" w14:textId="77777777" w:rsidTr="00D26060">
        <w:trPr>
          <w:tblCellSpacing w:w="15" w:type="dxa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64D6A" w14:textId="77777777" w:rsidR="00DC67DB" w:rsidRPr="00202972" w:rsidRDefault="00DC67DB" w:rsidP="00D2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Спортна</w:t>
            </w:r>
            <w:proofErr w:type="spellEnd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дейност</w:t>
            </w:r>
            <w:proofErr w:type="spellEnd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48B3C" w14:textId="77777777" w:rsidR="00DC67DB" w:rsidRPr="00202972" w:rsidRDefault="00DC67DB" w:rsidP="00D2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000 </w:t>
            </w:r>
            <w:proofErr w:type="spellStart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лв</w:t>
            </w:r>
            <w:proofErr w:type="spellEnd"/>
            <w:r w:rsidRPr="002029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</w:tbl>
    <w:p w14:paraId="192C2E34" w14:textId="77777777" w:rsidR="00DC67DB" w:rsidRPr="00202972" w:rsidRDefault="00DC67DB" w:rsidP="00DC67DB">
      <w:pPr>
        <w:spacing w:before="80" w:after="80"/>
        <w:ind w:left="709" w:hanging="142"/>
        <w:jc w:val="both"/>
        <w:rPr>
          <w:rFonts w:ascii="Times New Roman" w:eastAsia="Times New Roman" w:hAnsi="Times New Roman" w:cs="Times New Roman"/>
          <w:i/>
          <w:color w:val="000000" w:themeColor="text1"/>
          <w:lang w:val="ru-RU"/>
        </w:rPr>
      </w:pPr>
      <w:r w:rsidRPr="00202972">
        <w:rPr>
          <w:rFonts w:ascii="Times New Roman" w:eastAsia="Times New Roman" w:hAnsi="Times New Roman" w:cs="Times New Roman"/>
          <w:i/>
          <w:color w:val="000000" w:themeColor="text1"/>
          <w:lang w:val="ru-RU"/>
        </w:rPr>
        <w:t xml:space="preserve">*Проявите и/или </w:t>
      </w:r>
      <w:proofErr w:type="spellStart"/>
      <w:r w:rsidRPr="00202972">
        <w:rPr>
          <w:rFonts w:ascii="Times New Roman" w:eastAsia="Times New Roman" w:hAnsi="Times New Roman" w:cs="Times New Roman"/>
          <w:i/>
          <w:color w:val="000000" w:themeColor="text1"/>
          <w:lang w:val="ru-RU"/>
        </w:rPr>
        <w:t>резултатите</w:t>
      </w:r>
      <w:proofErr w:type="spellEnd"/>
      <w:r w:rsidRPr="00202972">
        <w:rPr>
          <w:rFonts w:ascii="Times New Roman" w:eastAsia="Times New Roman" w:hAnsi="Times New Roman" w:cs="Times New Roman"/>
          <w:i/>
          <w:color w:val="000000" w:themeColor="text1"/>
          <w:lang w:val="ru-RU"/>
        </w:rPr>
        <w:t xml:space="preserve"> от </w:t>
      </w:r>
      <w:proofErr w:type="spellStart"/>
      <w:r w:rsidRPr="00202972">
        <w:rPr>
          <w:rFonts w:ascii="Times New Roman" w:eastAsia="Times New Roman" w:hAnsi="Times New Roman" w:cs="Times New Roman"/>
          <w:i/>
          <w:color w:val="000000" w:themeColor="text1"/>
          <w:lang w:val="ru-RU"/>
        </w:rPr>
        <w:t>тях</w:t>
      </w:r>
      <w:proofErr w:type="spellEnd"/>
      <w:r w:rsidRPr="00202972">
        <w:rPr>
          <w:rFonts w:ascii="Times New Roman" w:eastAsia="Times New Roman" w:hAnsi="Times New Roman" w:cs="Times New Roman"/>
          <w:i/>
          <w:color w:val="000000" w:themeColor="text1"/>
          <w:lang w:val="ru-RU"/>
        </w:rPr>
        <w:t xml:space="preserve"> е </w:t>
      </w:r>
      <w:proofErr w:type="spellStart"/>
      <w:r w:rsidRPr="00202972">
        <w:rPr>
          <w:rFonts w:ascii="Times New Roman" w:eastAsia="Times New Roman" w:hAnsi="Times New Roman" w:cs="Times New Roman"/>
          <w:i/>
          <w:color w:val="000000" w:themeColor="text1"/>
          <w:lang w:val="ru-RU"/>
        </w:rPr>
        <w:t>препоръчително</w:t>
      </w:r>
      <w:proofErr w:type="spellEnd"/>
      <w:r w:rsidRPr="00202972">
        <w:rPr>
          <w:rFonts w:ascii="Times New Roman" w:eastAsia="Times New Roman" w:hAnsi="Times New Roman" w:cs="Times New Roman"/>
          <w:i/>
          <w:color w:val="000000" w:themeColor="text1"/>
          <w:lang w:val="ru-RU"/>
        </w:rPr>
        <w:t xml:space="preserve"> да </w:t>
      </w:r>
      <w:proofErr w:type="spellStart"/>
      <w:r w:rsidRPr="00202972">
        <w:rPr>
          <w:rFonts w:ascii="Times New Roman" w:eastAsia="Times New Roman" w:hAnsi="Times New Roman" w:cs="Times New Roman"/>
          <w:i/>
          <w:color w:val="000000" w:themeColor="text1"/>
          <w:lang w:val="ru-RU"/>
        </w:rPr>
        <w:t>бъдат</w:t>
      </w:r>
      <w:proofErr w:type="spellEnd"/>
      <w:r w:rsidRPr="00202972">
        <w:rPr>
          <w:rFonts w:ascii="Times New Roman" w:eastAsia="Times New Roman" w:hAnsi="Times New Roman" w:cs="Times New Roman"/>
          <w:i/>
          <w:color w:val="000000" w:themeColor="text1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i/>
          <w:color w:val="000000" w:themeColor="text1"/>
          <w:lang w:val="ru-RU"/>
        </w:rPr>
        <w:t>документирани</w:t>
      </w:r>
      <w:proofErr w:type="spellEnd"/>
      <w:r w:rsidRPr="00202972">
        <w:rPr>
          <w:rFonts w:ascii="Times New Roman" w:eastAsia="Times New Roman" w:hAnsi="Times New Roman" w:cs="Times New Roman"/>
          <w:i/>
          <w:color w:val="000000" w:themeColor="text1"/>
          <w:lang w:val="ru-RU"/>
        </w:rPr>
        <w:t xml:space="preserve"> чрез видео- или снимков </w:t>
      </w:r>
      <w:proofErr w:type="spellStart"/>
      <w:r w:rsidRPr="00202972">
        <w:rPr>
          <w:rFonts w:ascii="Times New Roman" w:eastAsia="Times New Roman" w:hAnsi="Times New Roman" w:cs="Times New Roman"/>
          <w:i/>
          <w:color w:val="000000" w:themeColor="text1"/>
          <w:lang w:val="ru-RU"/>
        </w:rPr>
        <w:t>материали</w:t>
      </w:r>
      <w:proofErr w:type="spellEnd"/>
      <w:r w:rsidRPr="00202972">
        <w:rPr>
          <w:rFonts w:ascii="Times New Roman" w:eastAsia="Times New Roman" w:hAnsi="Times New Roman" w:cs="Times New Roman"/>
          <w:i/>
          <w:color w:val="000000" w:themeColor="text1"/>
          <w:lang w:val="ru-RU"/>
        </w:rPr>
        <w:t xml:space="preserve">, с цел </w:t>
      </w:r>
      <w:proofErr w:type="spellStart"/>
      <w:r w:rsidRPr="00202972">
        <w:rPr>
          <w:rFonts w:ascii="Times New Roman" w:eastAsia="Times New Roman" w:hAnsi="Times New Roman" w:cs="Times New Roman"/>
          <w:i/>
          <w:color w:val="000000" w:themeColor="text1"/>
          <w:lang w:val="ru-RU"/>
        </w:rPr>
        <w:t>популяризиране</w:t>
      </w:r>
      <w:proofErr w:type="spellEnd"/>
      <w:r w:rsidRPr="00202972">
        <w:rPr>
          <w:rFonts w:ascii="Times New Roman" w:eastAsia="Times New Roman" w:hAnsi="Times New Roman" w:cs="Times New Roman"/>
          <w:i/>
          <w:color w:val="000000" w:themeColor="text1"/>
          <w:lang w:val="ru-RU"/>
        </w:rPr>
        <w:t>.</w:t>
      </w:r>
    </w:p>
    <w:p w14:paraId="4EF53C62" w14:textId="77777777" w:rsidR="00DC67DB" w:rsidRPr="00202972" w:rsidRDefault="00DC67DB" w:rsidP="00DC67DB">
      <w:pPr>
        <w:pStyle w:val="a9"/>
        <w:numPr>
          <w:ilvl w:val="0"/>
          <w:numId w:val="17"/>
        </w:numPr>
        <w:spacing w:before="80" w:after="80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Стимулиране на</w:t>
      </w:r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включването на студенти в студентски г</w:t>
      </w:r>
      <w:r w:rsidRPr="00202972">
        <w:rPr>
          <w:rFonts w:ascii="Times New Roman" w:hAnsi="Times New Roman" w:cs="Times New Roman"/>
          <w:color w:val="000000" w:themeColor="text1"/>
          <w:sz w:val="24"/>
          <w:szCs w:val="24"/>
        </w:rPr>
        <w:t>рупи за научни изследвания (СГНИ) за изпълнение на научно-изследователски, иновационни и внедрителски дейности, съобразно спецификата на научните направления на АУ.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Общия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размер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средствата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по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тази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дейност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за 202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г. е </w:t>
      </w:r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4 000 </w:t>
      </w:r>
      <w:proofErr w:type="spellStart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лв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311A5DFC" w14:textId="77777777" w:rsidR="00DC67DB" w:rsidRPr="00202972" w:rsidRDefault="00DC67DB" w:rsidP="00DC67DB">
      <w:pPr>
        <w:pStyle w:val="a9"/>
        <w:numPr>
          <w:ilvl w:val="0"/>
          <w:numId w:val="17"/>
        </w:numPr>
        <w:spacing w:before="80" w:after="80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Финансиране на индивидуален и университетски членски внос в професионални организации (</w:t>
      </w:r>
      <w:proofErr w:type="spellStart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Acta</w:t>
      </w:r>
      <w:proofErr w:type="spellEnd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Horticulture</w:t>
      </w:r>
      <w:proofErr w:type="spellEnd"/>
      <w:r w:rsidRPr="00202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и др.)</w:t>
      </w:r>
    </w:p>
    <w:p w14:paraId="5B9452FA" w14:textId="77777777" w:rsidR="00DC67DB" w:rsidRPr="00202972" w:rsidRDefault="00DC67DB" w:rsidP="00DC67DB">
      <w:pPr>
        <w:pStyle w:val="a9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*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Списък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списанията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с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импакт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-ранг е показан в сайта: </w:t>
      </w:r>
      <w:hyperlink r:id="rId10" w:history="1">
        <w:r w:rsidRPr="00202972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 w:eastAsia="en-GB"/>
          </w:rPr>
          <w:t>http://www.scimagojr.com/index.php</w:t>
        </w:r>
      </w:hyperlink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;</w:t>
      </w:r>
    </w:p>
    <w:p w14:paraId="64403721" w14:textId="77777777" w:rsidR="00DC67DB" w:rsidRPr="00202972" w:rsidRDefault="00DC67DB" w:rsidP="00DC67DB">
      <w:pPr>
        <w:pStyle w:val="a9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**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Списък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на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списанията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с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импакт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фактор е показан в сайта: </w:t>
      </w:r>
      <w:hyperlink r:id="rId11" w:history="1">
        <w:r w:rsidRPr="00202972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 w:eastAsia="en-GB"/>
          </w:rPr>
          <w:t>http://www.citefactor.org/journal-impact-factor-list-2015.html</w:t>
        </w:r>
      </w:hyperlink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.</w:t>
      </w:r>
    </w:p>
    <w:p w14:paraId="0E8FE5ED" w14:textId="77777777" w:rsidR="00DC67DB" w:rsidRPr="00202972" w:rsidRDefault="00DC67DB" w:rsidP="00DC67DB">
      <w:pPr>
        <w:pStyle w:val="a9"/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Списък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с част от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съмнителните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списания с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фалшифицирана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информация, в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които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не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трябва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да се </w:t>
      </w:r>
      <w:proofErr w:type="spellStart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публикува</w:t>
      </w:r>
      <w:proofErr w:type="spellEnd"/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, е показан в сайта </w:t>
      </w:r>
      <w:hyperlink r:id="rId12" w:history="1">
        <w:r w:rsidRPr="00202972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 w:eastAsia="en-GB"/>
          </w:rPr>
          <w:t>http://scholarlyoa.com</w:t>
        </w:r>
      </w:hyperlink>
      <w:r w:rsidRPr="0020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).</w:t>
      </w:r>
    </w:p>
    <w:p w14:paraId="1E20A93F" w14:textId="77777777" w:rsidR="001E7AF9" w:rsidRDefault="001E7AF9" w:rsidP="00B43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0986AA" w14:textId="2C2896EA" w:rsidR="005E55DF" w:rsidRPr="00E56BCD" w:rsidRDefault="00CB5EB4" w:rsidP="00B43C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728" w:rsidRPr="00E56BCD">
        <w:rPr>
          <w:rFonts w:ascii="Times New Roman" w:hAnsi="Times New Roman" w:cs="Times New Roman"/>
          <w:sz w:val="24"/>
          <w:szCs w:val="24"/>
        </w:rPr>
        <w:t xml:space="preserve">УС на  ЦНИ единодушно </w:t>
      </w:r>
      <w:r w:rsidR="00701728" w:rsidRPr="00E56BCD">
        <w:rPr>
          <w:rFonts w:ascii="Times New Roman" w:hAnsi="Times New Roman" w:cs="Times New Roman"/>
          <w:b/>
          <w:sz w:val="24"/>
          <w:szCs w:val="24"/>
        </w:rPr>
        <w:t>РЕШИ</w:t>
      </w:r>
      <w:r w:rsidR="0035360F" w:rsidRPr="00E56BCD">
        <w:rPr>
          <w:rFonts w:ascii="Times New Roman" w:hAnsi="Times New Roman" w:cs="Times New Roman"/>
          <w:b/>
          <w:sz w:val="24"/>
          <w:szCs w:val="24"/>
        </w:rPr>
        <w:t>:</w:t>
      </w:r>
      <w:r w:rsidR="0035360F" w:rsidRPr="00E56BCD">
        <w:rPr>
          <w:rFonts w:ascii="Times New Roman" w:hAnsi="Times New Roman" w:cs="Times New Roman"/>
          <w:sz w:val="24"/>
          <w:szCs w:val="24"/>
        </w:rPr>
        <w:t xml:space="preserve"> </w:t>
      </w:r>
      <w:r w:rsidR="00E50B22" w:rsidRPr="00E56BCD">
        <w:rPr>
          <w:rFonts w:ascii="Times New Roman" w:hAnsi="Times New Roman" w:cs="Times New Roman"/>
          <w:b/>
          <w:sz w:val="24"/>
          <w:szCs w:val="24"/>
        </w:rPr>
        <w:t xml:space="preserve"> Приема така представената система за публикуване на сайта на Университета.</w:t>
      </w:r>
      <w:r w:rsidR="0093130A" w:rsidRPr="00E56B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AD38F1" w14:textId="77777777" w:rsidR="00AC3F0A" w:rsidRDefault="00AC3F0A" w:rsidP="00B43C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800B1E" w14:textId="196E311F" w:rsidR="00CD62B1" w:rsidRDefault="00AC3F0A" w:rsidP="00AC3F0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точка </w:t>
      </w:r>
      <w:r w:rsidRPr="00AC3F0A">
        <w:rPr>
          <w:rFonts w:ascii="Times New Roman" w:hAnsi="Times New Roman" w:cs="Times New Roman"/>
          <w:b/>
          <w:sz w:val="24"/>
          <w:szCs w:val="24"/>
        </w:rPr>
        <w:t>3.</w:t>
      </w:r>
      <w:r w:rsidRPr="00AC3F0A">
        <w:rPr>
          <w:rFonts w:ascii="Times New Roman" w:hAnsi="Times New Roman" w:cs="Times New Roman"/>
          <w:b/>
          <w:sz w:val="24"/>
          <w:szCs w:val="24"/>
        </w:rPr>
        <w:tab/>
        <w:t xml:space="preserve">Разглеждане напредъка и </w:t>
      </w:r>
      <w:proofErr w:type="spellStart"/>
      <w:r w:rsidRPr="00AC3F0A">
        <w:rPr>
          <w:rFonts w:ascii="Times New Roman" w:hAnsi="Times New Roman" w:cs="Times New Roman"/>
          <w:b/>
          <w:sz w:val="24"/>
          <w:szCs w:val="24"/>
        </w:rPr>
        <w:t>публикационната</w:t>
      </w:r>
      <w:proofErr w:type="spellEnd"/>
      <w:r w:rsidRPr="00AC3F0A">
        <w:rPr>
          <w:rFonts w:ascii="Times New Roman" w:hAnsi="Times New Roman" w:cs="Times New Roman"/>
          <w:b/>
          <w:sz w:val="24"/>
          <w:szCs w:val="24"/>
        </w:rPr>
        <w:t xml:space="preserve"> дейност на списание „Аграрни науки“ на АУ.</w:t>
      </w:r>
    </w:p>
    <w:p w14:paraId="335F3540" w14:textId="153E4DB9" w:rsidR="00AC3F0A" w:rsidRPr="00F70936" w:rsidRDefault="00AC3F0A" w:rsidP="00AC3F0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0936">
        <w:rPr>
          <w:rFonts w:ascii="Times New Roman" w:hAnsi="Times New Roman" w:cs="Times New Roman"/>
          <w:bCs/>
          <w:sz w:val="24"/>
          <w:szCs w:val="24"/>
        </w:rPr>
        <w:t>Изказване направиха проф. Ан. Василев и д-р П. Георгиева.</w:t>
      </w:r>
      <w:r w:rsidR="00F2604C" w:rsidRPr="00F70936">
        <w:rPr>
          <w:rFonts w:ascii="Times New Roman" w:hAnsi="Times New Roman" w:cs="Times New Roman"/>
          <w:bCs/>
          <w:sz w:val="24"/>
          <w:szCs w:val="24"/>
        </w:rPr>
        <w:t xml:space="preserve"> Обсъдиха се бъдещите действия по подобряване на онлайн страницата на списанието и неговите функционалности, както и кандидатстването за включване в </w:t>
      </w:r>
      <w:proofErr w:type="spellStart"/>
      <w:r w:rsidR="00F2604C" w:rsidRPr="00F70936">
        <w:rPr>
          <w:rFonts w:ascii="Times New Roman" w:hAnsi="Times New Roman" w:cs="Times New Roman"/>
          <w:bCs/>
          <w:sz w:val="24"/>
          <w:szCs w:val="24"/>
        </w:rPr>
        <w:t>репозитора</w:t>
      </w:r>
      <w:proofErr w:type="spellEnd"/>
      <w:r w:rsidR="00F2604C" w:rsidRPr="00F70936">
        <w:rPr>
          <w:rFonts w:ascii="Times New Roman" w:hAnsi="Times New Roman" w:cs="Times New Roman"/>
          <w:bCs/>
          <w:sz w:val="24"/>
          <w:szCs w:val="24"/>
        </w:rPr>
        <w:t xml:space="preserve"> на базата-</w:t>
      </w:r>
      <w:proofErr w:type="spellStart"/>
      <w:r w:rsidR="00F2604C" w:rsidRPr="00F70936">
        <w:rPr>
          <w:rFonts w:ascii="Times New Roman" w:hAnsi="Times New Roman" w:cs="Times New Roman"/>
          <w:bCs/>
          <w:sz w:val="24"/>
          <w:szCs w:val="24"/>
        </w:rPr>
        <w:t>дани</w:t>
      </w:r>
      <w:proofErr w:type="spellEnd"/>
      <w:r w:rsidR="00F2604C" w:rsidRPr="00F709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604C" w:rsidRPr="00F70936">
        <w:rPr>
          <w:rFonts w:ascii="Times New Roman" w:hAnsi="Times New Roman" w:cs="Times New Roman"/>
          <w:bCs/>
          <w:sz w:val="24"/>
          <w:szCs w:val="24"/>
          <w:lang w:val="en-US"/>
        </w:rPr>
        <w:t>Web of Science.</w:t>
      </w:r>
      <w:r w:rsidR="00F2604C" w:rsidRPr="00F7093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B3B39FF" w14:textId="77777777" w:rsidR="00AC3F0A" w:rsidRDefault="00AC3F0A" w:rsidP="00B43C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372BD4" w14:textId="7B4EDB2D" w:rsidR="004A6058" w:rsidRPr="00E56BCD" w:rsidRDefault="0014614E" w:rsidP="00B43C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BCD">
        <w:rPr>
          <w:rFonts w:ascii="Times New Roman" w:hAnsi="Times New Roman" w:cs="Times New Roman"/>
          <w:b/>
          <w:sz w:val="24"/>
          <w:szCs w:val="24"/>
        </w:rPr>
        <w:t xml:space="preserve">По точка </w:t>
      </w:r>
      <w:r w:rsidR="00E46441">
        <w:rPr>
          <w:rFonts w:ascii="Times New Roman" w:hAnsi="Times New Roman" w:cs="Times New Roman"/>
          <w:b/>
          <w:sz w:val="24"/>
          <w:szCs w:val="24"/>
        </w:rPr>
        <w:t>4</w:t>
      </w:r>
      <w:r w:rsidR="009F1856" w:rsidRPr="00E56BCD">
        <w:rPr>
          <w:rFonts w:ascii="Times New Roman" w:hAnsi="Times New Roman" w:cs="Times New Roman"/>
          <w:b/>
          <w:sz w:val="24"/>
          <w:szCs w:val="24"/>
        </w:rPr>
        <w:t>.</w:t>
      </w:r>
      <w:r w:rsidR="009F1856" w:rsidRPr="00E56BCD">
        <w:rPr>
          <w:rFonts w:ascii="Times New Roman" w:hAnsi="Times New Roman" w:cs="Times New Roman"/>
          <w:b/>
          <w:sz w:val="24"/>
          <w:szCs w:val="24"/>
        </w:rPr>
        <w:tab/>
        <w:t>Текущи.</w:t>
      </w:r>
    </w:p>
    <w:p w14:paraId="2E39DA3C" w14:textId="2058997F" w:rsidR="007F4B33" w:rsidRPr="00812A8E" w:rsidRDefault="00F70936" w:rsidP="009C0AE7">
      <w:pPr>
        <w:pStyle w:val="a9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  <w:lang w:eastAsia="ja-JP"/>
        </w:rPr>
        <w:t xml:space="preserve"> </w:t>
      </w:r>
    </w:p>
    <w:p w14:paraId="20E50379" w14:textId="1E450ACF" w:rsidR="00C17003" w:rsidRPr="009C0AE7" w:rsidRDefault="00CB5EB4" w:rsidP="009C0A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012" w:rsidRPr="009C0AE7">
        <w:rPr>
          <w:rFonts w:ascii="Times New Roman" w:hAnsi="Times New Roman" w:cs="Times New Roman"/>
          <w:sz w:val="24"/>
          <w:szCs w:val="24"/>
        </w:rPr>
        <w:t xml:space="preserve"> УС на  ЦНИ единодушно </w:t>
      </w:r>
      <w:r w:rsidR="00A91012" w:rsidRPr="009C0AE7">
        <w:rPr>
          <w:rFonts w:ascii="Times New Roman" w:hAnsi="Times New Roman" w:cs="Times New Roman"/>
          <w:b/>
          <w:sz w:val="24"/>
          <w:szCs w:val="24"/>
        </w:rPr>
        <w:t>РЕШИ:</w:t>
      </w:r>
    </w:p>
    <w:p w14:paraId="0CC2FCC5" w14:textId="4AD91DB6" w:rsidR="00A91012" w:rsidRPr="00C17003" w:rsidRDefault="00C17003" w:rsidP="00A910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003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012" w:rsidRPr="00C17003">
        <w:rPr>
          <w:rFonts w:ascii="Times New Roman" w:hAnsi="Times New Roman" w:cs="Times New Roman"/>
          <w:b/>
          <w:sz w:val="24"/>
          <w:szCs w:val="24"/>
        </w:rPr>
        <w:t>Приема  да бъдат прехвърлени остатъчните средства от проект 0</w:t>
      </w:r>
      <w:r w:rsidR="000E2EC0">
        <w:rPr>
          <w:rFonts w:ascii="Times New Roman" w:hAnsi="Times New Roman" w:cs="Times New Roman"/>
          <w:b/>
          <w:sz w:val="24"/>
          <w:szCs w:val="24"/>
        </w:rPr>
        <w:t>2</w:t>
      </w:r>
      <w:r w:rsidR="00A91012" w:rsidRPr="00C17003">
        <w:rPr>
          <w:rFonts w:ascii="Times New Roman" w:hAnsi="Times New Roman" w:cs="Times New Roman"/>
          <w:b/>
          <w:sz w:val="24"/>
          <w:szCs w:val="24"/>
        </w:rPr>
        <w:t>-2</w:t>
      </w:r>
      <w:r w:rsidR="009C0AE7">
        <w:rPr>
          <w:rFonts w:ascii="Times New Roman" w:hAnsi="Times New Roman" w:cs="Times New Roman"/>
          <w:b/>
          <w:sz w:val="24"/>
          <w:szCs w:val="24"/>
        </w:rPr>
        <w:t xml:space="preserve">1 и с тях да се заплати такса за конференция в размер на 300 евро и такса за членство в </w:t>
      </w:r>
      <w:r w:rsidR="009C0AE7">
        <w:rPr>
          <w:rFonts w:ascii="Times New Roman" w:hAnsi="Times New Roman" w:cs="Times New Roman"/>
          <w:b/>
          <w:sz w:val="24"/>
          <w:szCs w:val="24"/>
          <w:lang w:val="en-US"/>
        </w:rPr>
        <w:t>ISHS</w:t>
      </w:r>
      <w:r w:rsidR="00A91012" w:rsidRPr="00C1700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F67D3CE" w14:textId="4A86293A" w:rsidR="00C17003" w:rsidRDefault="00C17003" w:rsidP="00A910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003">
        <w:rPr>
          <w:rFonts w:ascii="Times New Roman" w:hAnsi="Times New Roman" w:cs="Times New Roman"/>
          <w:b/>
          <w:sz w:val="24"/>
          <w:szCs w:val="24"/>
        </w:rPr>
        <w:t xml:space="preserve">2. Приема да </w:t>
      </w:r>
      <w:r w:rsidR="0012657C">
        <w:rPr>
          <w:rFonts w:ascii="Times New Roman" w:hAnsi="Times New Roman" w:cs="Times New Roman"/>
          <w:b/>
          <w:sz w:val="24"/>
          <w:szCs w:val="24"/>
        </w:rPr>
        <w:t>финансира по проект 17-12  докладите</w:t>
      </w:r>
      <w:r w:rsidR="006C2B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C2B81">
        <w:rPr>
          <w:rFonts w:ascii="Times New Roman" w:hAnsi="Times New Roman" w:cs="Times New Roman"/>
          <w:b/>
          <w:sz w:val="24"/>
          <w:szCs w:val="24"/>
        </w:rPr>
        <w:t xml:space="preserve">за заплащане на такса участие </w:t>
      </w:r>
      <w:r w:rsidR="0012657C">
        <w:rPr>
          <w:rFonts w:ascii="Times New Roman" w:hAnsi="Times New Roman" w:cs="Times New Roman"/>
          <w:b/>
          <w:sz w:val="24"/>
          <w:szCs w:val="24"/>
        </w:rPr>
        <w:t xml:space="preserve"> на проф. Хр. Кирчев, проф. Св. Костадинова, доц. М. Янев, доц. М. Димова, доц. Пл. </w:t>
      </w:r>
      <w:proofErr w:type="spellStart"/>
      <w:r w:rsidR="0012657C">
        <w:rPr>
          <w:rFonts w:ascii="Times New Roman" w:hAnsi="Times New Roman" w:cs="Times New Roman"/>
          <w:b/>
          <w:sz w:val="24"/>
          <w:szCs w:val="24"/>
        </w:rPr>
        <w:t>Зоровски</w:t>
      </w:r>
      <w:proofErr w:type="spellEnd"/>
      <w:r w:rsidR="0012657C">
        <w:rPr>
          <w:rFonts w:ascii="Times New Roman" w:hAnsi="Times New Roman" w:cs="Times New Roman"/>
          <w:b/>
          <w:sz w:val="24"/>
          <w:szCs w:val="24"/>
        </w:rPr>
        <w:t xml:space="preserve">, гл. ас. Нели </w:t>
      </w:r>
      <w:r w:rsidR="00803B39">
        <w:rPr>
          <w:rFonts w:ascii="Times New Roman" w:hAnsi="Times New Roman" w:cs="Times New Roman"/>
          <w:b/>
          <w:sz w:val="24"/>
          <w:szCs w:val="24"/>
        </w:rPr>
        <w:t>К</w:t>
      </w:r>
      <w:r w:rsidR="0012657C">
        <w:rPr>
          <w:rFonts w:ascii="Times New Roman" w:hAnsi="Times New Roman" w:cs="Times New Roman"/>
          <w:b/>
          <w:sz w:val="24"/>
          <w:szCs w:val="24"/>
        </w:rPr>
        <w:t>еранова и доц. Ваня Георгиева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D354F31" w14:textId="0AA895AB" w:rsidR="00C17003" w:rsidRPr="00E56BCD" w:rsidRDefault="006C2B81" w:rsidP="00A910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Приема да </w:t>
      </w:r>
      <w:r w:rsidR="00006654">
        <w:rPr>
          <w:rFonts w:ascii="Times New Roman" w:hAnsi="Times New Roman" w:cs="Times New Roman"/>
          <w:b/>
          <w:sz w:val="24"/>
          <w:szCs w:val="24"/>
        </w:rPr>
        <w:t xml:space="preserve">одобри доклада от доц. Н. Нешев за </w:t>
      </w:r>
      <w:r w:rsidR="00803B39" w:rsidRPr="00776EEB">
        <w:rPr>
          <w:rFonts w:ascii="Times New Roman" w:hAnsi="Times New Roman" w:cs="Times New Roman"/>
          <w:b/>
          <w:sz w:val="24"/>
          <w:szCs w:val="24"/>
        </w:rPr>
        <w:t xml:space="preserve">използване </w:t>
      </w:r>
      <w:r w:rsidR="00803B39">
        <w:rPr>
          <w:rFonts w:ascii="Times New Roman" w:hAnsi="Times New Roman" w:cs="Times New Roman"/>
          <w:b/>
          <w:sz w:val="24"/>
          <w:szCs w:val="24"/>
        </w:rPr>
        <w:t>/</w:t>
      </w:r>
      <w:r w:rsidR="00006654">
        <w:rPr>
          <w:rFonts w:ascii="Times New Roman" w:hAnsi="Times New Roman" w:cs="Times New Roman"/>
          <w:b/>
          <w:sz w:val="24"/>
          <w:szCs w:val="24"/>
        </w:rPr>
        <w:t>прехвърляне</w:t>
      </w:r>
      <w:r w:rsidR="00803B39">
        <w:rPr>
          <w:rFonts w:ascii="Times New Roman" w:hAnsi="Times New Roman" w:cs="Times New Roman"/>
          <w:b/>
          <w:sz w:val="24"/>
          <w:szCs w:val="24"/>
        </w:rPr>
        <w:t>/</w:t>
      </w:r>
      <w:r w:rsidR="00006654">
        <w:rPr>
          <w:rFonts w:ascii="Times New Roman" w:hAnsi="Times New Roman" w:cs="Times New Roman"/>
          <w:b/>
          <w:sz w:val="24"/>
          <w:szCs w:val="24"/>
        </w:rPr>
        <w:t xml:space="preserve"> на остатъчните средства на приключил проект №</w:t>
      </w:r>
      <w:r w:rsidR="00E572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654">
        <w:rPr>
          <w:rFonts w:ascii="Times New Roman" w:hAnsi="Times New Roman" w:cs="Times New Roman"/>
          <w:b/>
          <w:sz w:val="24"/>
          <w:szCs w:val="24"/>
        </w:rPr>
        <w:t xml:space="preserve">02-21 </w:t>
      </w:r>
      <w:r w:rsidR="00803B39">
        <w:rPr>
          <w:rFonts w:ascii="Times New Roman" w:hAnsi="Times New Roman" w:cs="Times New Roman"/>
          <w:b/>
          <w:sz w:val="24"/>
          <w:szCs w:val="24"/>
        </w:rPr>
        <w:t>(</w:t>
      </w:r>
      <w:r w:rsidR="00006654">
        <w:rPr>
          <w:rFonts w:ascii="Times New Roman" w:hAnsi="Times New Roman" w:cs="Times New Roman"/>
          <w:b/>
          <w:sz w:val="24"/>
          <w:szCs w:val="24"/>
        </w:rPr>
        <w:t xml:space="preserve">и с тези средства, които са </w:t>
      </w:r>
      <w:r w:rsidR="00006654">
        <w:rPr>
          <w:rFonts w:ascii="Times New Roman" w:hAnsi="Times New Roman" w:cs="Times New Roman"/>
          <w:b/>
          <w:sz w:val="24"/>
          <w:szCs w:val="24"/>
        </w:rPr>
        <w:lastRenderedPageBreak/>
        <w:t>разпределени по пера да бъде заплатена</w:t>
      </w:r>
      <w:r w:rsidR="00803B3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03B39" w:rsidRPr="00776EEB">
        <w:rPr>
          <w:rFonts w:ascii="Times New Roman" w:hAnsi="Times New Roman" w:cs="Times New Roman"/>
          <w:b/>
          <w:sz w:val="24"/>
          <w:szCs w:val="24"/>
        </w:rPr>
        <w:t xml:space="preserve">за заплащане на </w:t>
      </w:r>
      <w:r w:rsidR="00006654">
        <w:rPr>
          <w:rFonts w:ascii="Times New Roman" w:hAnsi="Times New Roman" w:cs="Times New Roman"/>
          <w:b/>
          <w:sz w:val="24"/>
          <w:szCs w:val="24"/>
        </w:rPr>
        <w:t>такса за членство от 95 евро</w:t>
      </w:r>
      <w:r w:rsidR="00AB326B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803B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654">
        <w:rPr>
          <w:rFonts w:ascii="Times New Roman" w:hAnsi="Times New Roman" w:cs="Times New Roman"/>
          <w:b/>
          <w:sz w:val="24"/>
          <w:szCs w:val="24"/>
        </w:rPr>
        <w:t xml:space="preserve">такса конференция </w:t>
      </w:r>
      <w:r w:rsidR="00803B39">
        <w:rPr>
          <w:rFonts w:ascii="Times New Roman" w:hAnsi="Times New Roman" w:cs="Times New Roman"/>
          <w:b/>
          <w:sz w:val="24"/>
          <w:szCs w:val="24"/>
        </w:rPr>
        <w:t xml:space="preserve">в размер на </w:t>
      </w:r>
      <w:r w:rsidR="00006654">
        <w:rPr>
          <w:rFonts w:ascii="Times New Roman" w:hAnsi="Times New Roman" w:cs="Times New Roman"/>
          <w:b/>
          <w:sz w:val="24"/>
          <w:szCs w:val="24"/>
        </w:rPr>
        <w:t>300 евро.</w:t>
      </w:r>
    </w:p>
    <w:p w14:paraId="02D070DC" w14:textId="77777777" w:rsidR="00E572A4" w:rsidRDefault="00E572A4" w:rsidP="00B43C3D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ja-JP"/>
        </w:rPr>
      </w:pPr>
    </w:p>
    <w:p w14:paraId="3BD43C48" w14:textId="77777777" w:rsidR="00E572A4" w:rsidRPr="004D5E7F" w:rsidRDefault="00006654" w:rsidP="00B43C3D">
      <w:pPr>
        <w:spacing w:after="0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Batang" w:hAnsi="Times New Roman" w:cs="Times New Roman"/>
          <w:sz w:val="24"/>
          <w:szCs w:val="24"/>
          <w:lang w:eastAsia="ja-JP"/>
        </w:rPr>
        <w:t xml:space="preserve">Към точка </w:t>
      </w:r>
      <w:r w:rsidRPr="004D5E7F">
        <w:rPr>
          <w:rFonts w:ascii="Times New Roman" w:eastAsia="Batang" w:hAnsi="Times New Roman" w:cs="Times New Roman"/>
          <w:b/>
          <w:bCs/>
          <w:sz w:val="24"/>
          <w:szCs w:val="24"/>
          <w:lang w:eastAsia="ja-JP"/>
        </w:rPr>
        <w:t>Текущи</w:t>
      </w:r>
      <w:r w:rsidR="00E572A4" w:rsidRPr="004D5E7F">
        <w:rPr>
          <w:rFonts w:ascii="Times New Roman" w:eastAsia="Batang" w:hAnsi="Times New Roman" w:cs="Times New Roman"/>
          <w:b/>
          <w:bCs/>
          <w:sz w:val="24"/>
          <w:szCs w:val="24"/>
          <w:lang w:eastAsia="ja-JP"/>
        </w:rPr>
        <w:t>.</w:t>
      </w:r>
    </w:p>
    <w:p w14:paraId="524B4ED9" w14:textId="340831D4" w:rsidR="00006654" w:rsidRPr="00E572A4" w:rsidRDefault="00006654" w:rsidP="00B43C3D">
      <w:pPr>
        <w:spacing w:after="0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Batang" w:hAnsi="Times New Roman" w:cs="Times New Roman"/>
          <w:sz w:val="24"/>
          <w:szCs w:val="24"/>
          <w:lang w:eastAsia="ja-JP"/>
        </w:rPr>
        <w:t xml:space="preserve">УС на ЦНИ  </w:t>
      </w:r>
      <w:r w:rsidR="00465599" w:rsidRPr="00465599">
        <w:rPr>
          <w:rFonts w:ascii="Times New Roman" w:eastAsia="Batang" w:hAnsi="Times New Roman" w:cs="Times New Roman"/>
          <w:b/>
          <w:bCs/>
          <w:sz w:val="24"/>
          <w:szCs w:val="24"/>
          <w:lang w:eastAsia="ja-JP"/>
        </w:rPr>
        <w:t>РЕШИ</w:t>
      </w:r>
      <w:r w:rsidR="00465599">
        <w:rPr>
          <w:rFonts w:ascii="Times New Roman" w:eastAsia="Batang" w:hAnsi="Times New Roman" w:cs="Times New Roman"/>
          <w:sz w:val="24"/>
          <w:szCs w:val="24"/>
          <w:lang w:eastAsia="ja-JP"/>
        </w:rPr>
        <w:t xml:space="preserve">: </w:t>
      </w:r>
      <w:r w:rsidRPr="00E572A4">
        <w:rPr>
          <w:rFonts w:ascii="Times New Roman" w:eastAsia="Batang" w:hAnsi="Times New Roman" w:cs="Times New Roman"/>
          <w:b/>
          <w:bCs/>
          <w:sz w:val="24"/>
          <w:szCs w:val="24"/>
          <w:lang w:eastAsia="ja-JP"/>
        </w:rPr>
        <w:t xml:space="preserve">да замрази </w:t>
      </w:r>
      <w:r w:rsidR="00E572A4" w:rsidRPr="00E572A4">
        <w:rPr>
          <w:rFonts w:ascii="Times New Roman" w:eastAsia="Batang" w:hAnsi="Times New Roman" w:cs="Times New Roman"/>
          <w:b/>
          <w:bCs/>
          <w:sz w:val="24"/>
          <w:szCs w:val="24"/>
          <w:lang w:eastAsia="ja-JP"/>
        </w:rPr>
        <w:t>проект</w:t>
      </w:r>
      <w:r w:rsidR="00F70936">
        <w:rPr>
          <w:rFonts w:ascii="Times New Roman" w:eastAsia="Batang" w:hAnsi="Times New Roman" w:cs="Times New Roman"/>
          <w:b/>
          <w:bCs/>
          <w:sz w:val="24"/>
          <w:szCs w:val="24"/>
          <w:lang w:eastAsia="ja-JP"/>
        </w:rPr>
        <w:t>а на доц. М. Лачева</w:t>
      </w:r>
      <w:r w:rsidR="00E572A4" w:rsidRPr="00E572A4">
        <w:rPr>
          <w:rFonts w:ascii="Times New Roman" w:eastAsia="Batang" w:hAnsi="Times New Roman" w:cs="Times New Roman"/>
          <w:b/>
          <w:bCs/>
          <w:sz w:val="24"/>
          <w:szCs w:val="24"/>
          <w:lang w:eastAsia="ja-JP"/>
        </w:rPr>
        <w:t xml:space="preserve"> и да не взима становище. </w:t>
      </w:r>
    </w:p>
    <w:p w14:paraId="7AF0B7B5" w14:textId="77777777" w:rsidR="001B5DF9" w:rsidRDefault="001B5DF9" w:rsidP="00B43C3D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ja-JP"/>
        </w:rPr>
      </w:pPr>
    </w:p>
    <w:p w14:paraId="38D423D7" w14:textId="64DB16E0" w:rsidR="00E572A4" w:rsidRPr="004D5E7F" w:rsidRDefault="00E572A4" w:rsidP="00B43C3D">
      <w:pPr>
        <w:spacing w:after="0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Batang" w:hAnsi="Times New Roman" w:cs="Times New Roman"/>
          <w:sz w:val="24"/>
          <w:szCs w:val="24"/>
          <w:lang w:eastAsia="ja-JP"/>
        </w:rPr>
        <w:t xml:space="preserve">Към точка </w:t>
      </w:r>
      <w:r w:rsidR="004D5E7F" w:rsidRPr="004D5E7F">
        <w:rPr>
          <w:rFonts w:ascii="Times New Roman" w:eastAsia="Batang" w:hAnsi="Times New Roman" w:cs="Times New Roman"/>
          <w:b/>
          <w:bCs/>
          <w:sz w:val="24"/>
          <w:szCs w:val="24"/>
          <w:lang w:eastAsia="ja-JP"/>
        </w:rPr>
        <w:t>Т</w:t>
      </w:r>
      <w:r w:rsidRPr="004D5E7F">
        <w:rPr>
          <w:rFonts w:ascii="Times New Roman" w:eastAsia="Batang" w:hAnsi="Times New Roman" w:cs="Times New Roman"/>
          <w:b/>
          <w:bCs/>
          <w:sz w:val="24"/>
          <w:szCs w:val="24"/>
          <w:lang w:eastAsia="ja-JP"/>
        </w:rPr>
        <w:t>екущи</w:t>
      </w:r>
    </w:p>
    <w:p w14:paraId="01442D55" w14:textId="4A3877C4" w:rsidR="00F2604C" w:rsidRPr="00465599" w:rsidRDefault="00465599" w:rsidP="00B43C3D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ja-JP"/>
        </w:rPr>
      </w:pPr>
      <w:r>
        <w:rPr>
          <w:rFonts w:ascii="Times New Roman" w:eastAsia="Batang" w:hAnsi="Times New Roman" w:cs="Times New Roman"/>
          <w:sz w:val="24"/>
          <w:szCs w:val="24"/>
          <w:lang w:eastAsia="ja-JP"/>
        </w:rPr>
        <w:t xml:space="preserve"> </w:t>
      </w:r>
      <w:r w:rsidR="00E572A4" w:rsidRPr="00465599">
        <w:rPr>
          <w:rFonts w:ascii="Times New Roman" w:eastAsia="Batang" w:hAnsi="Times New Roman" w:cs="Times New Roman"/>
          <w:sz w:val="24"/>
          <w:szCs w:val="24"/>
          <w:lang w:eastAsia="ja-JP"/>
        </w:rPr>
        <w:t>УС на ЦНИ</w:t>
      </w:r>
      <w:r>
        <w:rPr>
          <w:rFonts w:ascii="Times New Roman" w:eastAsia="Batang" w:hAnsi="Times New Roman" w:cs="Times New Roman"/>
          <w:sz w:val="24"/>
          <w:szCs w:val="24"/>
          <w:lang w:eastAsia="ja-JP"/>
        </w:rPr>
        <w:t xml:space="preserve"> </w:t>
      </w:r>
      <w:r w:rsidRPr="00465599">
        <w:rPr>
          <w:rFonts w:ascii="Times New Roman" w:eastAsia="Batang" w:hAnsi="Times New Roman" w:cs="Times New Roman"/>
          <w:b/>
          <w:bCs/>
          <w:sz w:val="24"/>
          <w:szCs w:val="24"/>
          <w:lang w:eastAsia="ja-JP"/>
        </w:rPr>
        <w:t>РЕШИ</w:t>
      </w:r>
      <w:r w:rsidRPr="00465599">
        <w:rPr>
          <w:rFonts w:ascii="Times New Roman" w:eastAsia="Batang" w:hAnsi="Times New Roman" w:cs="Times New Roman"/>
          <w:sz w:val="24"/>
          <w:szCs w:val="24"/>
          <w:lang w:eastAsia="ja-JP"/>
        </w:rPr>
        <w:t xml:space="preserve">: </w:t>
      </w:r>
    </w:p>
    <w:p w14:paraId="38D442D3" w14:textId="667E754F" w:rsidR="00E572A4" w:rsidRPr="00465599" w:rsidRDefault="001B5DF9" w:rsidP="00465599">
      <w:pPr>
        <w:pStyle w:val="a9"/>
        <w:numPr>
          <w:ilvl w:val="0"/>
          <w:numId w:val="23"/>
        </w:numPr>
        <w:spacing w:after="0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ja-JP"/>
        </w:rPr>
      </w:pPr>
      <w:r w:rsidRPr="00465599">
        <w:rPr>
          <w:rFonts w:ascii="Times New Roman" w:eastAsia="Batang" w:hAnsi="Times New Roman" w:cs="Times New Roman"/>
          <w:b/>
          <w:bCs/>
          <w:sz w:val="24"/>
          <w:szCs w:val="24"/>
          <w:lang w:eastAsia="ja-JP"/>
        </w:rPr>
        <w:t>Ръководеният от д</w:t>
      </w:r>
      <w:r w:rsidR="00E572A4" w:rsidRPr="00465599">
        <w:rPr>
          <w:rFonts w:ascii="Times New Roman" w:eastAsia="Batang" w:hAnsi="Times New Roman" w:cs="Times New Roman"/>
          <w:b/>
          <w:bCs/>
          <w:sz w:val="24"/>
          <w:szCs w:val="24"/>
          <w:lang w:eastAsia="ja-JP"/>
        </w:rPr>
        <w:t xml:space="preserve">оц. Ст. Филипов </w:t>
      </w:r>
      <w:r w:rsidR="00F2604C" w:rsidRPr="00465599">
        <w:rPr>
          <w:rFonts w:ascii="Times New Roman" w:eastAsia="Batang" w:hAnsi="Times New Roman" w:cs="Times New Roman"/>
          <w:b/>
          <w:bCs/>
          <w:sz w:val="24"/>
          <w:szCs w:val="24"/>
          <w:lang w:eastAsia="ja-JP"/>
        </w:rPr>
        <w:t xml:space="preserve">колектив </w:t>
      </w:r>
      <w:r w:rsidR="00E572A4" w:rsidRPr="00465599">
        <w:rPr>
          <w:rFonts w:ascii="Times New Roman" w:eastAsia="Batang" w:hAnsi="Times New Roman" w:cs="Times New Roman"/>
          <w:b/>
          <w:bCs/>
          <w:sz w:val="24"/>
          <w:szCs w:val="24"/>
          <w:lang w:eastAsia="ja-JP"/>
        </w:rPr>
        <w:t>да</w:t>
      </w:r>
      <w:r w:rsidR="00F2604C" w:rsidRPr="00465599">
        <w:rPr>
          <w:rFonts w:ascii="Times New Roman" w:eastAsia="Batang" w:hAnsi="Times New Roman" w:cs="Times New Roman"/>
          <w:b/>
          <w:bCs/>
          <w:sz w:val="24"/>
          <w:szCs w:val="24"/>
          <w:lang w:eastAsia="ja-JP"/>
        </w:rPr>
        <w:t xml:space="preserve"> изготв</w:t>
      </w:r>
      <w:r w:rsidRPr="00465599">
        <w:rPr>
          <w:rFonts w:ascii="Times New Roman" w:eastAsia="Batang" w:hAnsi="Times New Roman" w:cs="Times New Roman"/>
          <w:b/>
          <w:bCs/>
          <w:sz w:val="24"/>
          <w:szCs w:val="24"/>
          <w:lang w:eastAsia="ja-JP"/>
        </w:rPr>
        <w:t>и</w:t>
      </w:r>
      <w:r w:rsidR="00F2604C" w:rsidRPr="00465599">
        <w:rPr>
          <w:rFonts w:ascii="Times New Roman" w:eastAsia="Batang" w:hAnsi="Times New Roman" w:cs="Times New Roman"/>
          <w:b/>
          <w:bCs/>
          <w:sz w:val="24"/>
          <w:szCs w:val="24"/>
          <w:lang w:eastAsia="ja-JP"/>
        </w:rPr>
        <w:t xml:space="preserve"> и входира</w:t>
      </w:r>
      <w:r w:rsidR="00E572A4" w:rsidRPr="00465599">
        <w:rPr>
          <w:rFonts w:ascii="Times New Roman" w:eastAsia="Batang" w:hAnsi="Times New Roman" w:cs="Times New Roman"/>
          <w:b/>
          <w:bCs/>
          <w:sz w:val="24"/>
          <w:szCs w:val="24"/>
          <w:lang w:eastAsia="ja-JP"/>
        </w:rPr>
        <w:t xml:space="preserve"> </w:t>
      </w:r>
      <w:proofErr w:type="spellStart"/>
      <w:r w:rsidRPr="00465599">
        <w:rPr>
          <w:rFonts w:ascii="Times New Roman" w:eastAsia="Batang" w:hAnsi="Times New Roman" w:cs="Times New Roman"/>
          <w:b/>
          <w:bCs/>
          <w:sz w:val="24"/>
          <w:szCs w:val="24"/>
          <w:lang w:eastAsia="ja-JP"/>
        </w:rPr>
        <w:t>предпожение</w:t>
      </w:r>
      <w:proofErr w:type="spellEnd"/>
      <w:r w:rsidRPr="00465599">
        <w:rPr>
          <w:rFonts w:ascii="Times New Roman" w:eastAsia="Batang" w:hAnsi="Times New Roman" w:cs="Times New Roman"/>
          <w:b/>
          <w:bCs/>
          <w:sz w:val="24"/>
          <w:szCs w:val="24"/>
          <w:lang w:eastAsia="ja-JP"/>
        </w:rPr>
        <w:t xml:space="preserve"> за нов </w:t>
      </w:r>
      <w:r w:rsidRPr="00465599">
        <w:rPr>
          <w:rFonts w:ascii="Times New Roman" w:eastAsia="Batang" w:hAnsi="Times New Roman" w:cs="Times New Roman"/>
          <w:b/>
          <w:bCs/>
          <w:sz w:val="24"/>
          <w:szCs w:val="24"/>
          <w:lang w:val="en-US" w:eastAsia="ja-JP"/>
        </w:rPr>
        <w:t>2</w:t>
      </w:r>
      <w:r w:rsidRPr="00465599">
        <w:rPr>
          <w:rFonts w:ascii="Times New Roman" w:eastAsia="Batang" w:hAnsi="Times New Roman" w:cs="Times New Roman"/>
          <w:b/>
          <w:bCs/>
          <w:sz w:val="24"/>
          <w:szCs w:val="24"/>
          <w:lang w:eastAsia="ja-JP"/>
        </w:rPr>
        <w:t xml:space="preserve">-годишен </w:t>
      </w:r>
      <w:r w:rsidR="00F2604C" w:rsidRPr="00465599">
        <w:rPr>
          <w:rFonts w:ascii="Times New Roman" w:eastAsia="Batang" w:hAnsi="Times New Roman" w:cs="Times New Roman"/>
          <w:b/>
          <w:bCs/>
          <w:sz w:val="24"/>
          <w:szCs w:val="24"/>
          <w:lang w:eastAsia="ja-JP"/>
        </w:rPr>
        <w:t>инфраструктурен проект</w:t>
      </w:r>
      <w:r w:rsidRPr="00465599">
        <w:rPr>
          <w:rFonts w:ascii="Times New Roman" w:eastAsia="Batang" w:hAnsi="Times New Roman" w:cs="Times New Roman"/>
          <w:b/>
          <w:bCs/>
          <w:sz w:val="24"/>
          <w:szCs w:val="24"/>
          <w:lang w:eastAsia="ja-JP"/>
        </w:rPr>
        <w:t xml:space="preserve">, в който да са включени и </w:t>
      </w:r>
      <w:r w:rsidR="00F2604C" w:rsidRPr="00465599">
        <w:rPr>
          <w:rFonts w:ascii="Times New Roman" w:eastAsia="Batang" w:hAnsi="Times New Roman" w:cs="Times New Roman"/>
          <w:b/>
          <w:bCs/>
          <w:sz w:val="24"/>
          <w:szCs w:val="24"/>
          <w:lang w:eastAsia="ja-JP"/>
        </w:rPr>
        <w:t>научни задачи</w:t>
      </w:r>
      <w:r w:rsidRPr="00465599">
        <w:rPr>
          <w:rFonts w:ascii="Times New Roman" w:eastAsia="Batang" w:hAnsi="Times New Roman" w:cs="Times New Roman"/>
          <w:b/>
          <w:bCs/>
          <w:sz w:val="24"/>
          <w:szCs w:val="24"/>
          <w:lang w:eastAsia="ja-JP"/>
        </w:rPr>
        <w:t>. Проектът ще бъде разгледан от УС на ЦНИТТЗИС след уточняване на субсидията за 2024 г.</w:t>
      </w:r>
      <w:r w:rsidR="00F2604C" w:rsidRPr="00465599">
        <w:rPr>
          <w:rFonts w:ascii="Times New Roman" w:eastAsia="Batang" w:hAnsi="Times New Roman" w:cs="Times New Roman"/>
          <w:b/>
          <w:bCs/>
          <w:sz w:val="24"/>
          <w:szCs w:val="24"/>
          <w:lang w:eastAsia="ja-JP"/>
        </w:rPr>
        <w:t xml:space="preserve"> </w:t>
      </w:r>
    </w:p>
    <w:p w14:paraId="5C76EF76" w14:textId="56EC2C5A" w:rsidR="00AC3F0A" w:rsidRPr="00465599" w:rsidRDefault="00803B39" w:rsidP="00465599">
      <w:pPr>
        <w:pStyle w:val="a9"/>
        <w:numPr>
          <w:ilvl w:val="0"/>
          <w:numId w:val="23"/>
        </w:numPr>
        <w:spacing w:after="0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ja-JP"/>
        </w:rPr>
      </w:pPr>
      <w:r w:rsidRPr="00465599">
        <w:rPr>
          <w:rFonts w:ascii="Times New Roman" w:eastAsia="Batang" w:hAnsi="Times New Roman" w:cs="Times New Roman"/>
          <w:b/>
          <w:bCs/>
          <w:sz w:val="24"/>
          <w:szCs w:val="24"/>
          <w:lang w:eastAsia="ja-JP"/>
        </w:rPr>
        <w:t xml:space="preserve">Проект </w:t>
      </w:r>
      <w:r w:rsidR="00465599" w:rsidRPr="00465599">
        <w:rPr>
          <w:rFonts w:ascii="Times New Roman" w:eastAsia="Batang" w:hAnsi="Times New Roman" w:cs="Times New Roman"/>
          <w:b/>
          <w:bCs/>
          <w:sz w:val="24"/>
          <w:szCs w:val="24"/>
          <w:lang w:eastAsia="ja-JP"/>
        </w:rPr>
        <w:t xml:space="preserve">07-21 „Нови подходи за устойчиво използване и опазване на някои диви видове от сем. </w:t>
      </w:r>
      <w:proofErr w:type="spellStart"/>
      <w:r w:rsidR="00465599" w:rsidRPr="00465599">
        <w:rPr>
          <w:rFonts w:ascii="Times New Roman" w:eastAsia="Batang" w:hAnsi="Times New Roman" w:cs="Times New Roman"/>
          <w:b/>
          <w:bCs/>
          <w:sz w:val="24"/>
          <w:szCs w:val="24"/>
          <w:lang w:eastAsia="ja-JP"/>
        </w:rPr>
        <w:t>Fabaceaе</w:t>
      </w:r>
      <w:proofErr w:type="spellEnd"/>
      <w:r w:rsidR="00465599" w:rsidRPr="00465599">
        <w:rPr>
          <w:rFonts w:ascii="Times New Roman" w:eastAsia="Batang" w:hAnsi="Times New Roman" w:cs="Times New Roman"/>
          <w:b/>
          <w:bCs/>
          <w:sz w:val="24"/>
          <w:szCs w:val="24"/>
          <w:lang w:eastAsia="ja-JP"/>
        </w:rPr>
        <w:t xml:space="preserve"> в района на Природен Парк Странджа и техния биологичен потенциал, интегриран в земеделието“ с </w:t>
      </w:r>
      <w:proofErr w:type="spellStart"/>
      <w:r w:rsidR="00465599" w:rsidRPr="00465599">
        <w:rPr>
          <w:rFonts w:ascii="Times New Roman" w:eastAsia="Batang" w:hAnsi="Times New Roman" w:cs="Times New Roman"/>
          <w:b/>
          <w:bCs/>
          <w:sz w:val="24"/>
          <w:szCs w:val="24"/>
          <w:lang w:eastAsia="ja-JP"/>
        </w:rPr>
        <w:t>ръководитл</w:t>
      </w:r>
      <w:proofErr w:type="spellEnd"/>
      <w:r w:rsidR="00465599" w:rsidRPr="00465599">
        <w:rPr>
          <w:rFonts w:ascii="Times New Roman" w:eastAsia="Batang" w:hAnsi="Times New Roman" w:cs="Times New Roman"/>
          <w:b/>
          <w:bCs/>
          <w:sz w:val="24"/>
          <w:szCs w:val="24"/>
          <w:lang w:eastAsia="ja-JP"/>
        </w:rPr>
        <w:t xml:space="preserve">  проф. </w:t>
      </w:r>
      <w:proofErr w:type="spellStart"/>
      <w:r w:rsidR="00465599" w:rsidRPr="00465599">
        <w:rPr>
          <w:rFonts w:ascii="Times New Roman" w:eastAsia="Batang" w:hAnsi="Times New Roman" w:cs="Times New Roman"/>
          <w:b/>
          <w:bCs/>
          <w:sz w:val="24"/>
          <w:szCs w:val="24"/>
          <w:lang w:eastAsia="ja-JP"/>
        </w:rPr>
        <w:t>Тахсин</w:t>
      </w:r>
      <w:proofErr w:type="spellEnd"/>
      <w:r w:rsidR="00465599" w:rsidRPr="00465599">
        <w:rPr>
          <w:rFonts w:ascii="Times New Roman" w:eastAsia="Batang" w:hAnsi="Times New Roman" w:cs="Times New Roman"/>
          <w:b/>
          <w:bCs/>
          <w:sz w:val="24"/>
          <w:szCs w:val="24"/>
          <w:lang w:eastAsia="ja-JP"/>
        </w:rPr>
        <w:t xml:space="preserve"> </w:t>
      </w:r>
      <w:r w:rsidRPr="00465599">
        <w:rPr>
          <w:rFonts w:ascii="Times New Roman" w:eastAsia="Batang" w:hAnsi="Times New Roman" w:cs="Times New Roman"/>
          <w:b/>
          <w:bCs/>
          <w:sz w:val="24"/>
          <w:szCs w:val="24"/>
          <w:lang w:eastAsia="ja-JP"/>
        </w:rPr>
        <w:t>д</w:t>
      </w:r>
      <w:r w:rsidR="00AC3F0A" w:rsidRPr="00465599">
        <w:rPr>
          <w:rFonts w:ascii="Times New Roman" w:eastAsia="Batang" w:hAnsi="Times New Roman" w:cs="Times New Roman"/>
          <w:b/>
          <w:bCs/>
          <w:sz w:val="24"/>
          <w:szCs w:val="24"/>
          <w:lang w:eastAsia="ja-JP"/>
        </w:rPr>
        <w:t>а бъде финансиран за една година по целесъобразност с цел завършване на изследванията.</w:t>
      </w:r>
    </w:p>
    <w:p w14:paraId="6F848826" w14:textId="77777777" w:rsidR="004D5E7F" w:rsidRPr="00E572A4" w:rsidRDefault="004D5E7F" w:rsidP="00B43C3D">
      <w:pPr>
        <w:spacing w:after="0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ja-JP"/>
        </w:rPr>
      </w:pPr>
    </w:p>
    <w:p w14:paraId="4AEF64C2" w14:textId="77777777" w:rsidR="005C5FFC" w:rsidRPr="00E56BCD" w:rsidRDefault="005C5FFC" w:rsidP="00B43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>След приключване на дневния ред, заседанието бе закрито.</w:t>
      </w:r>
    </w:p>
    <w:p w14:paraId="5CF9555E" w14:textId="77777777" w:rsidR="005C5FFC" w:rsidRPr="00E56BCD" w:rsidRDefault="005C5FFC" w:rsidP="00B43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4CF0C1" w14:textId="77777777" w:rsidR="005C5FFC" w:rsidRPr="00E56BCD" w:rsidRDefault="005C5FFC" w:rsidP="005C5FFC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  <w:r w:rsidRPr="00E56BCD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>Председател на УС на ЦНИ:</w:t>
      </w:r>
      <w:r w:rsidRPr="00E56BCD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ab/>
      </w:r>
    </w:p>
    <w:p w14:paraId="76BD14BF" w14:textId="77777777" w:rsidR="00B43C3D" w:rsidRPr="00E56BCD" w:rsidRDefault="00B43C3D" w:rsidP="005C5FFC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</w:p>
    <w:p w14:paraId="4ED1CE29" w14:textId="77777777" w:rsidR="005C5FFC" w:rsidRPr="00E56BCD" w:rsidRDefault="005C5FFC" w:rsidP="005C5FFC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  <w:r w:rsidRPr="00E56BCD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 xml:space="preserve">/проф. д-р В. Попов/               </w:t>
      </w:r>
    </w:p>
    <w:p w14:paraId="61DECE96" w14:textId="77777777" w:rsidR="00B43C3D" w:rsidRPr="00E56BCD" w:rsidRDefault="00B43C3D" w:rsidP="005C5FFC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</w:p>
    <w:p w14:paraId="3BA84C93" w14:textId="77777777" w:rsidR="00B43C3D" w:rsidRPr="00E56BCD" w:rsidRDefault="00B43C3D" w:rsidP="005C5FFC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</w:p>
    <w:p w14:paraId="428E7573" w14:textId="77777777" w:rsidR="005C5FFC" w:rsidRPr="00E56BCD" w:rsidRDefault="005C5FFC" w:rsidP="005C5FFC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  <w:r w:rsidRPr="00E56BCD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>Организационен секретар:</w:t>
      </w:r>
    </w:p>
    <w:p w14:paraId="6E3C92A5" w14:textId="77777777" w:rsidR="00B43C3D" w:rsidRPr="00E56BCD" w:rsidRDefault="00B43C3D" w:rsidP="005C5FFC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</w:p>
    <w:p w14:paraId="24D2A3ED" w14:textId="77777777" w:rsidR="00CC38FD" w:rsidRPr="00E56BCD" w:rsidRDefault="005C5FFC" w:rsidP="005C5FFC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  <w:r w:rsidRPr="00E56BCD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 xml:space="preserve">/проф. д-р </w:t>
      </w:r>
      <w:proofErr w:type="spellStart"/>
      <w:r w:rsidRPr="00E56BCD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>А.Василев</w:t>
      </w:r>
      <w:proofErr w:type="spellEnd"/>
      <w:r w:rsidRPr="00E56BCD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 xml:space="preserve">/   </w:t>
      </w:r>
    </w:p>
    <w:sectPr w:rsidR="00CC38FD" w:rsidRPr="00E56BCD" w:rsidSect="00652B9B">
      <w:footerReference w:type="default" r:id="rId13"/>
      <w:pgSz w:w="11906" w:h="16838"/>
      <w:pgMar w:top="1191" w:right="124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499AA" w14:textId="77777777" w:rsidR="0082231E" w:rsidRDefault="0082231E" w:rsidP="00D10A35">
      <w:pPr>
        <w:spacing w:after="0" w:line="240" w:lineRule="auto"/>
      </w:pPr>
      <w:r>
        <w:separator/>
      </w:r>
    </w:p>
  </w:endnote>
  <w:endnote w:type="continuationSeparator" w:id="0">
    <w:p w14:paraId="07A01295" w14:textId="77777777" w:rsidR="0082231E" w:rsidRDefault="0082231E" w:rsidP="00D1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9592359"/>
      <w:docPartObj>
        <w:docPartGallery w:val="Page Numbers (Bottom of Page)"/>
        <w:docPartUnique/>
      </w:docPartObj>
    </w:sdtPr>
    <w:sdtEndPr/>
    <w:sdtContent>
      <w:p w14:paraId="658A721A" w14:textId="77777777" w:rsidR="002E6B5F" w:rsidRDefault="002E6B5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326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B4842EA" w14:textId="77777777" w:rsidR="002E6B5F" w:rsidRDefault="002E6B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F877D" w14:textId="77777777" w:rsidR="0082231E" w:rsidRDefault="0082231E" w:rsidP="00D10A35">
      <w:pPr>
        <w:spacing w:after="0" w:line="240" w:lineRule="auto"/>
      </w:pPr>
      <w:r>
        <w:separator/>
      </w:r>
    </w:p>
  </w:footnote>
  <w:footnote w:type="continuationSeparator" w:id="0">
    <w:p w14:paraId="5174CC57" w14:textId="77777777" w:rsidR="0082231E" w:rsidRDefault="0082231E" w:rsidP="00D10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113C"/>
    <w:multiLevelType w:val="hybridMultilevel"/>
    <w:tmpl w:val="9ECA4B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3EA9"/>
    <w:multiLevelType w:val="hybridMultilevel"/>
    <w:tmpl w:val="22A452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B7285"/>
    <w:multiLevelType w:val="hybridMultilevel"/>
    <w:tmpl w:val="5720C3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B5287"/>
    <w:multiLevelType w:val="hybridMultilevel"/>
    <w:tmpl w:val="7D4681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F0D2B"/>
    <w:multiLevelType w:val="hybridMultilevel"/>
    <w:tmpl w:val="E2ECF468"/>
    <w:lvl w:ilvl="0" w:tplc="9A1464A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63E3C"/>
    <w:multiLevelType w:val="hybridMultilevel"/>
    <w:tmpl w:val="1278D6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B7214"/>
    <w:multiLevelType w:val="hybridMultilevel"/>
    <w:tmpl w:val="0A62B7F0"/>
    <w:lvl w:ilvl="0" w:tplc="183AE79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A50C9"/>
    <w:multiLevelType w:val="multilevel"/>
    <w:tmpl w:val="ECC6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9C54FE"/>
    <w:multiLevelType w:val="hybridMultilevel"/>
    <w:tmpl w:val="D85E17FE"/>
    <w:lvl w:ilvl="0" w:tplc="AFD4E294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63DE3"/>
    <w:multiLevelType w:val="multilevel"/>
    <w:tmpl w:val="A698A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BF70C1"/>
    <w:multiLevelType w:val="multilevel"/>
    <w:tmpl w:val="D614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58479B"/>
    <w:multiLevelType w:val="hybridMultilevel"/>
    <w:tmpl w:val="9FC84A8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A0FE0"/>
    <w:multiLevelType w:val="hybridMultilevel"/>
    <w:tmpl w:val="72DE3BFC"/>
    <w:lvl w:ilvl="0" w:tplc="AEF474F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6"/>
        <w:szCs w:val="26"/>
        <w:lang w:val="bg-BG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E3AD5"/>
    <w:multiLevelType w:val="hybridMultilevel"/>
    <w:tmpl w:val="81006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07F40"/>
    <w:multiLevelType w:val="multilevel"/>
    <w:tmpl w:val="3FA6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3E6845"/>
    <w:multiLevelType w:val="hybridMultilevel"/>
    <w:tmpl w:val="E4DA43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A0115"/>
    <w:multiLevelType w:val="multilevel"/>
    <w:tmpl w:val="635C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D662C6"/>
    <w:multiLevelType w:val="multilevel"/>
    <w:tmpl w:val="330CA5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3A550A"/>
    <w:multiLevelType w:val="hybridMultilevel"/>
    <w:tmpl w:val="998E7E04"/>
    <w:lvl w:ilvl="0" w:tplc="7EF27B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12132"/>
    <w:multiLevelType w:val="hybridMultilevel"/>
    <w:tmpl w:val="38E284FC"/>
    <w:lvl w:ilvl="0" w:tplc="0402000F">
      <w:start w:val="1"/>
      <w:numFmt w:val="decimal"/>
      <w:lvlText w:val="%1."/>
      <w:lvlJc w:val="left"/>
      <w:pPr>
        <w:ind w:left="816" w:hanging="39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8C75AE5"/>
    <w:multiLevelType w:val="hybridMultilevel"/>
    <w:tmpl w:val="E51037AE"/>
    <w:lvl w:ilvl="0" w:tplc="7414A31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B7FD3"/>
    <w:multiLevelType w:val="hybridMultilevel"/>
    <w:tmpl w:val="1FDA6938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25B70"/>
    <w:multiLevelType w:val="hybridMultilevel"/>
    <w:tmpl w:val="F6A23C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14"/>
  </w:num>
  <w:num w:numId="4">
    <w:abstractNumId w:val="13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</w:num>
  <w:num w:numId="17">
    <w:abstractNumId w:val="11"/>
  </w:num>
  <w:num w:numId="18">
    <w:abstractNumId w:val="17"/>
  </w:num>
  <w:num w:numId="19">
    <w:abstractNumId w:val="1"/>
  </w:num>
  <w:num w:numId="20">
    <w:abstractNumId w:val="10"/>
  </w:num>
  <w:num w:numId="21">
    <w:abstractNumId w:val="18"/>
  </w:num>
  <w:num w:numId="22">
    <w:abstractNumId w:val="0"/>
  </w:num>
  <w:num w:numId="2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zNzE0MDE1MjA1MzBT0lEKTi0uzszPAykwrAUAUYu1DCwAAAA="/>
  </w:docVars>
  <w:rsids>
    <w:rsidRoot w:val="00C7132D"/>
    <w:rsid w:val="0000112D"/>
    <w:rsid w:val="000026D9"/>
    <w:rsid w:val="00005FAC"/>
    <w:rsid w:val="00006654"/>
    <w:rsid w:val="0001415E"/>
    <w:rsid w:val="000318BD"/>
    <w:rsid w:val="0003496E"/>
    <w:rsid w:val="000369DA"/>
    <w:rsid w:val="00037291"/>
    <w:rsid w:val="00044C2B"/>
    <w:rsid w:val="00045DAA"/>
    <w:rsid w:val="00051800"/>
    <w:rsid w:val="00061B35"/>
    <w:rsid w:val="00065B6E"/>
    <w:rsid w:val="00070926"/>
    <w:rsid w:val="000777CE"/>
    <w:rsid w:val="000A1166"/>
    <w:rsid w:val="000A27EE"/>
    <w:rsid w:val="000B11FF"/>
    <w:rsid w:val="000B3710"/>
    <w:rsid w:val="000C5E6F"/>
    <w:rsid w:val="000D3E1F"/>
    <w:rsid w:val="000D49EC"/>
    <w:rsid w:val="000E0223"/>
    <w:rsid w:val="000E2EC0"/>
    <w:rsid w:val="000E2F0B"/>
    <w:rsid w:val="000E340A"/>
    <w:rsid w:val="000F3902"/>
    <w:rsid w:val="0010097C"/>
    <w:rsid w:val="001105F8"/>
    <w:rsid w:val="00111DCC"/>
    <w:rsid w:val="00122924"/>
    <w:rsid w:val="00123CBB"/>
    <w:rsid w:val="0012657C"/>
    <w:rsid w:val="00126AC6"/>
    <w:rsid w:val="00131894"/>
    <w:rsid w:val="00141019"/>
    <w:rsid w:val="0014614E"/>
    <w:rsid w:val="00150E8C"/>
    <w:rsid w:val="0016121F"/>
    <w:rsid w:val="00164BBE"/>
    <w:rsid w:val="0017203C"/>
    <w:rsid w:val="00174A92"/>
    <w:rsid w:val="001923B5"/>
    <w:rsid w:val="001935C5"/>
    <w:rsid w:val="001B2990"/>
    <w:rsid w:val="001B4867"/>
    <w:rsid w:val="001B5DF9"/>
    <w:rsid w:val="001C3E93"/>
    <w:rsid w:val="001D163A"/>
    <w:rsid w:val="001E2842"/>
    <w:rsid w:val="001E4EB3"/>
    <w:rsid w:val="001E6383"/>
    <w:rsid w:val="001E7AF9"/>
    <w:rsid w:val="001F1D7F"/>
    <w:rsid w:val="001F2F4B"/>
    <w:rsid w:val="001F505D"/>
    <w:rsid w:val="002030BA"/>
    <w:rsid w:val="00224603"/>
    <w:rsid w:val="002429BC"/>
    <w:rsid w:val="00242BE0"/>
    <w:rsid w:val="00245AD2"/>
    <w:rsid w:val="00266425"/>
    <w:rsid w:val="00296428"/>
    <w:rsid w:val="002B5565"/>
    <w:rsid w:val="002C0FB1"/>
    <w:rsid w:val="002C1D05"/>
    <w:rsid w:val="002C6A24"/>
    <w:rsid w:val="002C7BAA"/>
    <w:rsid w:val="002D52BA"/>
    <w:rsid w:val="002D78B7"/>
    <w:rsid w:val="002E3579"/>
    <w:rsid w:val="002E6B5F"/>
    <w:rsid w:val="002E6C42"/>
    <w:rsid w:val="002F0BE9"/>
    <w:rsid w:val="00313469"/>
    <w:rsid w:val="00317BFE"/>
    <w:rsid w:val="00325EBB"/>
    <w:rsid w:val="0033781C"/>
    <w:rsid w:val="00337B12"/>
    <w:rsid w:val="00350E27"/>
    <w:rsid w:val="00351213"/>
    <w:rsid w:val="0035360F"/>
    <w:rsid w:val="00363313"/>
    <w:rsid w:val="0036429F"/>
    <w:rsid w:val="003654E6"/>
    <w:rsid w:val="00372160"/>
    <w:rsid w:val="00380644"/>
    <w:rsid w:val="003905A5"/>
    <w:rsid w:val="0039074E"/>
    <w:rsid w:val="00394465"/>
    <w:rsid w:val="003A75CA"/>
    <w:rsid w:val="003B20BC"/>
    <w:rsid w:val="003B5FEC"/>
    <w:rsid w:val="003D79DF"/>
    <w:rsid w:val="003E7E5E"/>
    <w:rsid w:val="00403C20"/>
    <w:rsid w:val="004078D5"/>
    <w:rsid w:val="004111ED"/>
    <w:rsid w:val="00411330"/>
    <w:rsid w:val="00422BCC"/>
    <w:rsid w:val="00425C10"/>
    <w:rsid w:val="00430B3A"/>
    <w:rsid w:val="00430F02"/>
    <w:rsid w:val="00432BA3"/>
    <w:rsid w:val="00440B80"/>
    <w:rsid w:val="00461EBF"/>
    <w:rsid w:val="00465599"/>
    <w:rsid w:val="00465747"/>
    <w:rsid w:val="004737B7"/>
    <w:rsid w:val="00477106"/>
    <w:rsid w:val="00480D16"/>
    <w:rsid w:val="0048556B"/>
    <w:rsid w:val="004855EF"/>
    <w:rsid w:val="00495535"/>
    <w:rsid w:val="004A6058"/>
    <w:rsid w:val="004B55C3"/>
    <w:rsid w:val="004B7B4C"/>
    <w:rsid w:val="004C5447"/>
    <w:rsid w:val="004C5CF5"/>
    <w:rsid w:val="004D5E7F"/>
    <w:rsid w:val="004E48BE"/>
    <w:rsid w:val="004F45E6"/>
    <w:rsid w:val="004F6D73"/>
    <w:rsid w:val="0050184E"/>
    <w:rsid w:val="00504880"/>
    <w:rsid w:val="00510294"/>
    <w:rsid w:val="00512B1E"/>
    <w:rsid w:val="00515DF3"/>
    <w:rsid w:val="0052310E"/>
    <w:rsid w:val="00525719"/>
    <w:rsid w:val="00527CA8"/>
    <w:rsid w:val="00535304"/>
    <w:rsid w:val="005541A0"/>
    <w:rsid w:val="00556BB6"/>
    <w:rsid w:val="00557FDD"/>
    <w:rsid w:val="005611B2"/>
    <w:rsid w:val="00570524"/>
    <w:rsid w:val="005710E5"/>
    <w:rsid w:val="005728AA"/>
    <w:rsid w:val="005801BE"/>
    <w:rsid w:val="005907E8"/>
    <w:rsid w:val="00591994"/>
    <w:rsid w:val="005A4DB3"/>
    <w:rsid w:val="005B0310"/>
    <w:rsid w:val="005B55C2"/>
    <w:rsid w:val="005B5A2D"/>
    <w:rsid w:val="005C0727"/>
    <w:rsid w:val="005C37B8"/>
    <w:rsid w:val="005C5FFC"/>
    <w:rsid w:val="005C7065"/>
    <w:rsid w:val="005D6FFD"/>
    <w:rsid w:val="005E0470"/>
    <w:rsid w:val="005E4D3E"/>
    <w:rsid w:val="005E55DF"/>
    <w:rsid w:val="005E58D9"/>
    <w:rsid w:val="005F468D"/>
    <w:rsid w:val="00602799"/>
    <w:rsid w:val="00615D67"/>
    <w:rsid w:val="00624B83"/>
    <w:rsid w:val="00633A32"/>
    <w:rsid w:val="00635AF6"/>
    <w:rsid w:val="006368AC"/>
    <w:rsid w:val="006372DC"/>
    <w:rsid w:val="00652B9B"/>
    <w:rsid w:val="0065353F"/>
    <w:rsid w:val="006535DD"/>
    <w:rsid w:val="0065778A"/>
    <w:rsid w:val="00665DFD"/>
    <w:rsid w:val="00685654"/>
    <w:rsid w:val="006866EE"/>
    <w:rsid w:val="006867B5"/>
    <w:rsid w:val="006945E1"/>
    <w:rsid w:val="006A3B8B"/>
    <w:rsid w:val="006A4CB4"/>
    <w:rsid w:val="006A580D"/>
    <w:rsid w:val="006B688A"/>
    <w:rsid w:val="006C2B81"/>
    <w:rsid w:val="006C33BE"/>
    <w:rsid w:val="006C465A"/>
    <w:rsid w:val="006C5A2C"/>
    <w:rsid w:val="006C6D7E"/>
    <w:rsid w:val="006D051F"/>
    <w:rsid w:val="006D7F29"/>
    <w:rsid w:val="006F1ABF"/>
    <w:rsid w:val="006F459D"/>
    <w:rsid w:val="007009A8"/>
    <w:rsid w:val="00700E71"/>
    <w:rsid w:val="00701728"/>
    <w:rsid w:val="00702D61"/>
    <w:rsid w:val="00713DC1"/>
    <w:rsid w:val="00715DE2"/>
    <w:rsid w:val="007260F8"/>
    <w:rsid w:val="00726A5F"/>
    <w:rsid w:val="007346BA"/>
    <w:rsid w:val="00735599"/>
    <w:rsid w:val="00736EB1"/>
    <w:rsid w:val="00744E46"/>
    <w:rsid w:val="007472B7"/>
    <w:rsid w:val="00750BC0"/>
    <w:rsid w:val="007532C7"/>
    <w:rsid w:val="00767282"/>
    <w:rsid w:val="00770DA3"/>
    <w:rsid w:val="00770F41"/>
    <w:rsid w:val="00776D5A"/>
    <w:rsid w:val="00776EEB"/>
    <w:rsid w:val="00786DE5"/>
    <w:rsid w:val="00793602"/>
    <w:rsid w:val="00793D1A"/>
    <w:rsid w:val="00795218"/>
    <w:rsid w:val="007A169B"/>
    <w:rsid w:val="007A18A2"/>
    <w:rsid w:val="007A1F0A"/>
    <w:rsid w:val="007A43B8"/>
    <w:rsid w:val="007B4CA8"/>
    <w:rsid w:val="007B6558"/>
    <w:rsid w:val="007B78E7"/>
    <w:rsid w:val="007C6E4B"/>
    <w:rsid w:val="007D5514"/>
    <w:rsid w:val="007F1DA3"/>
    <w:rsid w:val="007F3748"/>
    <w:rsid w:val="007F4B33"/>
    <w:rsid w:val="00803B39"/>
    <w:rsid w:val="0080451F"/>
    <w:rsid w:val="00812A8E"/>
    <w:rsid w:val="00816775"/>
    <w:rsid w:val="0082231E"/>
    <w:rsid w:val="00843723"/>
    <w:rsid w:val="00843AA0"/>
    <w:rsid w:val="00866C5C"/>
    <w:rsid w:val="00875547"/>
    <w:rsid w:val="00885248"/>
    <w:rsid w:val="008A35CA"/>
    <w:rsid w:val="008A6213"/>
    <w:rsid w:val="008A7236"/>
    <w:rsid w:val="008A7661"/>
    <w:rsid w:val="008B3C9B"/>
    <w:rsid w:val="008B4CD4"/>
    <w:rsid w:val="008B56DC"/>
    <w:rsid w:val="008B60BF"/>
    <w:rsid w:val="008C482A"/>
    <w:rsid w:val="008E593C"/>
    <w:rsid w:val="008F7B09"/>
    <w:rsid w:val="00902CE5"/>
    <w:rsid w:val="009207F0"/>
    <w:rsid w:val="009208B3"/>
    <w:rsid w:val="0092143D"/>
    <w:rsid w:val="00924E32"/>
    <w:rsid w:val="00927EFA"/>
    <w:rsid w:val="0093130A"/>
    <w:rsid w:val="00943C0A"/>
    <w:rsid w:val="0095134D"/>
    <w:rsid w:val="009553CC"/>
    <w:rsid w:val="00956033"/>
    <w:rsid w:val="00957DA6"/>
    <w:rsid w:val="00970A9A"/>
    <w:rsid w:val="00982B0B"/>
    <w:rsid w:val="0098419B"/>
    <w:rsid w:val="0098741E"/>
    <w:rsid w:val="009947D6"/>
    <w:rsid w:val="009A0048"/>
    <w:rsid w:val="009A29B6"/>
    <w:rsid w:val="009A5AD2"/>
    <w:rsid w:val="009B2854"/>
    <w:rsid w:val="009B75A7"/>
    <w:rsid w:val="009C0AE7"/>
    <w:rsid w:val="009C2163"/>
    <w:rsid w:val="009D6FFD"/>
    <w:rsid w:val="009E193E"/>
    <w:rsid w:val="009F1856"/>
    <w:rsid w:val="009F347A"/>
    <w:rsid w:val="009F7AC1"/>
    <w:rsid w:val="00A07FA8"/>
    <w:rsid w:val="00A27B1C"/>
    <w:rsid w:val="00A309F0"/>
    <w:rsid w:val="00A40DE3"/>
    <w:rsid w:val="00A42030"/>
    <w:rsid w:val="00A462B4"/>
    <w:rsid w:val="00A54052"/>
    <w:rsid w:val="00A55899"/>
    <w:rsid w:val="00A60EA5"/>
    <w:rsid w:val="00A70015"/>
    <w:rsid w:val="00A70D46"/>
    <w:rsid w:val="00A71C67"/>
    <w:rsid w:val="00A84A40"/>
    <w:rsid w:val="00A86563"/>
    <w:rsid w:val="00A91012"/>
    <w:rsid w:val="00A96B52"/>
    <w:rsid w:val="00AB326B"/>
    <w:rsid w:val="00AB619F"/>
    <w:rsid w:val="00AB683D"/>
    <w:rsid w:val="00AC24C7"/>
    <w:rsid w:val="00AC3005"/>
    <w:rsid w:val="00AC3F0A"/>
    <w:rsid w:val="00AC7463"/>
    <w:rsid w:val="00AD185F"/>
    <w:rsid w:val="00AD34F5"/>
    <w:rsid w:val="00AE17F5"/>
    <w:rsid w:val="00AE5DDF"/>
    <w:rsid w:val="00B019CD"/>
    <w:rsid w:val="00B043D1"/>
    <w:rsid w:val="00B04A0B"/>
    <w:rsid w:val="00B1295A"/>
    <w:rsid w:val="00B210C3"/>
    <w:rsid w:val="00B227B3"/>
    <w:rsid w:val="00B23E81"/>
    <w:rsid w:val="00B323FF"/>
    <w:rsid w:val="00B40FEF"/>
    <w:rsid w:val="00B41087"/>
    <w:rsid w:val="00B41C8A"/>
    <w:rsid w:val="00B43C3D"/>
    <w:rsid w:val="00B44284"/>
    <w:rsid w:val="00B5034D"/>
    <w:rsid w:val="00B5043A"/>
    <w:rsid w:val="00B50602"/>
    <w:rsid w:val="00B50F5D"/>
    <w:rsid w:val="00B542CD"/>
    <w:rsid w:val="00B62018"/>
    <w:rsid w:val="00B74C66"/>
    <w:rsid w:val="00B86681"/>
    <w:rsid w:val="00B91A48"/>
    <w:rsid w:val="00B93DE2"/>
    <w:rsid w:val="00BA5B44"/>
    <w:rsid w:val="00BB3F8C"/>
    <w:rsid w:val="00BC05A1"/>
    <w:rsid w:val="00BC5B4B"/>
    <w:rsid w:val="00BE7540"/>
    <w:rsid w:val="00BE780C"/>
    <w:rsid w:val="00BE78A2"/>
    <w:rsid w:val="00BF3A19"/>
    <w:rsid w:val="00BF5606"/>
    <w:rsid w:val="00BF7F40"/>
    <w:rsid w:val="00C00C5E"/>
    <w:rsid w:val="00C01580"/>
    <w:rsid w:val="00C12130"/>
    <w:rsid w:val="00C17003"/>
    <w:rsid w:val="00C20BC2"/>
    <w:rsid w:val="00C26B4F"/>
    <w:rsid w:val="00C31AE3"/>
    <w:rsid w:val="00C328BE"/>
    <w:rsid w:val="00C42B22"/>
    <w:rsid w:val="00C44E9A"/>
    <w:rsid w:val="00C50B73"/>
    <w:rsid w:val="00C50DAB"/>
    <w:rsid w:val="00C51567"/>
    <w:rsid w:val="00C546CD"/>
    <w:rsid w:val="00C54A04"/>
    <w:rsid w:val="00C62CA7"/>
    <w:rsid w:val="00C7132D"/>
    <w:rsid w:val="00C74A4A"/>
    <w:rsid w:val="00C77BEF"/>
    <w:rsid w:val="00C82931"/>
    <w:rsid w:val="00C82F66"/>
    <w:rsid w:val="00C831B1"/>
    <w:rsid w:val="00C83A06"/>
    <w:rsid w:val="00C8471C"/>
    <w:rsid w:val="00C949DE"/>
    <w:rsid w:val="00C971CF"/>
    <w:rsid w:val="00CA442B"/>
    <w:rsid w:val="00CA6632"/>
    <w:rsid w:val="00CA7238"/>
    <w:rsid w:val="00CB3294"/>
    <w:rsid w:val="00CB42A4"/>
    <w:rsid w:val="00CB4402"/>
    <w:rsid w:val="00CB44CB"/>
    <w:rsid w:val="00CB5EB4"/>
    <w:rsid w:val="00CC38FD"/>
    <w:rsid w:val="00CC3F0D"/>
    <w:rsid w:val="00CD1599"/>
    <w:rsid w:val="00CD4464"/>
    <w:rsid w:val="00CD62B1"/>
    <w:rsid w:val="00CE22B5"/>
    <w:rsid w:val="00CE40AD"/>
    <w:rsid w:val="00CF006F"/>
    <w:rsid w:val="00CF0B90"/>
    <w:rsid w:val="00D10A35"/>
    <w:rsid w:val="00D11BFC"/>
    <w:rsid w:val="00D123F6"/>
    <w:rsid w:val="00D2066B"/>
    <w:rsid w:val="00D56AAF"/>
    <w:rsid w:val="00D62A3A"/>
    <w:rsid w:val="00D66DF9"/>
    <w:rsid w:val="00D73D1E"/>
    <w:rsid w:val="00D76B15"/>
    <w:rsid w:val="00D803A9"/>
    <w:rsid w:val="00D9024B"/>
    <w:rsid w:val="00D91C98"/>
    <w:rsid w:val="00D9219E"/>
    <w:rsid w:val="00D92783"/>
    <w:rsid w:val="00D964FC"/>
    <w:rsid w:val="00DB5DC8"/>
    <w:rsid w:val="00DC1683"/>
    <w:rsid w:val="00DC5A69"/>
    <w:rsid w:val="00DC67DB"/>
    <w:rsid w:val="00DD2E89"/>
    <w:rsid w:val="00DD342C"/>
    <w:rsid w:val="00DE09E1"/>
    <w:rsid w:val="00DE4D72"/>
    <w:rsid w:val="00E025CF"/>
    <w:rsid w:val="00E17686"/>
    <w:rsid w:val="00E17BBF"/>
    <w:rsid w:val="00E208AD"/>
    <w:rsid w:val="00E24614"/>
    <w:rsid w:val="00E254D8"/>
    <w:rsid w:val="00E32B56"/>
    <w:rsid w:val="00E35F07"/>
    <w:rsid w:val="00E41FAB"/>
    <w:rsid w:val="00E46441"/>
    <w:rsid w:val="00E477E1"/>
    <w:rsid w:val="00E50B22"/>
    <w:rsid w:val="00E56BCD"/>
    <w:rsid w:val="00E572A4"/>
    <w:rsid w:val="00E575EA"/>
    <w:rsid w:val="00E6344D"/>
    <w:rsid w:val="00E70B83"/>
    <w:rsid w:val="00E71BAD"/>
    <w:rsid w:val="00E727CD"/>
    <w:rsid w:val="00E74E49"/>
    <w:rsid w:val="00E86133"/>
    <w:rsid w:val="00E91DC8"/>
    <w:rsid w:val="00EA2CAE"/>
    <w:rsid w:val="00EB3C20"/>
    <w:rsid w:val="00EB7CD6"/>
    <w:rsid w:val="00EC3DF2"/>
    <w:rsid w:val="00ED4340"/>
    <w:rsid w:val="00EE2F6C"/>
    <w:rsid w:val="00F01A3A"/>
    <w:rsid w:val="00F0780F"/>
    <w:rsid w:val="00F07E04"/>
    <w:rsid w:val="00F17CC0"/>
    <w:rsid w:val="00F22D91"/>
    <w:rsid w:val="00F24B05"/>
    <w:rsid w:val="00F2604C"/>
    <w:rsid w:val="00F26FEA"/>
    <w:rsid w:val="00F324AB"/>
    <w:rsid w:val="00F325CD"/>
    <w:rsid w:val="00F338FB"/>
    <w:rsid w:val="00F352EE"/>
    <w:rsid w:val="00F37F72"/>
    <w:rsid w:val="00F41963"/>
    <w:rsid w:val="00F41FBC"/>
    <w:rsid w:val="00F45A64"/>
    <w:rsid w:val="00F63730"/>
    <w:rsid w:val="00F64D56"/>
    <w:rsid w:val="00F70936"/>
    <w:rsid w:val="00F714F6"/>
    <w:rsid w:val="00F76EA6"/>
    <w:rsid w:val="00F80F21"/>
    <w:rsid w:val="00F8748D"/>
    <w:rsid w:val="00F910FD"/>
    <w:rsid w:val="00F95D6C"/>
    <w:rsid w:val="00F96A8A"/>
    <w:rsid w:val="00FA0984"/>
    <w:rsid w:val="00FA7699"/>
    <w:rsid w:val="00FB5CF8"/>
    <w:rsid w:val="00FB7A8E"/>
    <w:rsid w:val="00FD6071"/>
    <w:rsid w:val="00FD74A2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5CFA5C"/>
  <w15:docId w15:val="{F961AA6B-BCFA-4273-9607-50A2FA37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D10A35"/>
  </w:style>
  <w:style w:type="paragraph" w:styleId="a7">
    <w:name w:val="footer"/>
    <w:basedOn w:val="a"/>
    <w:link w:val="a8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10A35"/>
  </w:style>
  <w:style w:type="character" w:customStyle="1" w:styleId="apple-converted-space">
    <w:name w:val="apple-converted-space"/>
    <w:basedOn w:val="a0"/>
    <w:rsid w:val="00F17CC0"/>
  </w:style>
  <w:style w:type="paragraph" w:styleId="a9">
    <w:name w:val="List Paragraph"/>
    <w:basedOn w:val="a"/>
    <w:uiPriority w:val="1"/>
    <w:qFormat/>
    <w:rsid w:val="004855EF"/>
    <w:pPr>
      <w:ind w:left="720"/>
      <w:contextualSpacing/>
    </w:pPr>
  </w:style>
  <w:style w:type="table" w:styleId="aa">
    <w:name w:val="Table Grid"/>
    <w:basedOn w:val="a1"/>
    <w:uiPriority w:val="59"/>
    <w:rsid w:val="004E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56AAF"/>
    <w:rPr>
      <w:color w:val="0000FF" w:themeColor="hyperlink"/>
      <w:u w:val="single"/>
    </w:rPr>
  </w:style>
  <w:style w:type="paragraph" w:customStyle="1" w:styleId="text-center">
    <w:name w:val="text-center"/>
    <w:basedOn w:val="a"/>
    <w:rsid w:val="0017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envelope address"/>
    <w:basedOn w:val="a"/>
    <w:uiPriority w:val="99"/>
    <w:unhideWhenUsed/>
    <w:rsid w:val="0070172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envelope return"/>
    <w:basedOn w:val="a"/>
    <w:uiPriority w:val="99"/>
    <w:unhideWhenUsed/>
    <w:rsid w:val="0070172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e">
    <w:name w:val="No Spacing"/>
    <w:uiPriority w:val="1"/>
    <w:qFormat/>
    <w:rsid w:val="009313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1972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766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078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019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6487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-plovdiv.bg/docs/NIC/2018_2019/Zapoved_Rektor.jp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larlyo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tefactor.org/journal-impact-factor-list-2015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cimagojr.com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c_au_plovdiv@abv.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89CFA-4AC3-4747-AA4E-333B1C645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2426</Words>
  <Characters>13834</Characters>
  <Application>Microsoft Office Word</Application>
  <DocSecurity>0</DocSecurity>
  <Lines>115</Lines>
  <Paragraphs>32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Надя</cp:lastModifiedBy>
  <cp:revision>8</cp:revision>
  <cp:lastPrinted>2022-01-19T11:13:00Z</cp:lastPrinted>
  <dcterms:created xsi:type="dcterms:W3CDTF">2024-02-16T06:17:00Z</dcterms:created>
  <dcterms:modified xsi:type="dcterms:W3CDTF">2024-02-16T12:59:00Z</dcterms:modified>
</cp:coreProperties>
</file>