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5" w:type="dxa"/>
        <w:jc w:val="center"/>
        <w:tblBorders>
          <w:bottom w:val="thinThickLargeGap" w:sz="24" w:space="0" w:color="76923C"/>
          <w:insideH w:val="double" w:sz="4" w:space="0" w:color="76923C"/>
          <w:insideV w:val="single" w:sz="2" w:space="0" w:color="76923C"/>
        </w:tblBorders>
        <w:tblLook w:val="01E0" w:firstRow="1" w:lastRow="1" w:firstColumn="1" w:lastColumn="1" w:noHBand="0" w:noVBand="0"/>
      </w:tblPr>
      <w:tblGrid>
        <w:gridCol w:w="2089"/>
        <w:gridCol w:w="6876"/>
      </w:tblGrid>
      <w:tr w:rsidR="009C4B44" w:rsidRPr="009C4B44" w:rsidTr="00066ACB">
        <w:trPr>
          <w:jc w:val="center"/>
        </w:trPr>
        <w:tc>
          <w:tcPr>
            <w:tcW w:w="2089" w:type="dxa"/>
            <w:tcBorders>
              <w:top w:val="nil"/>
              <w:left w:val="nil"/>
              <w:bottom w:val="thinThickLargeGap" w:sz="24" w:space="0" w:color="76923C"/>
              <w:right w:val="single" w:sz="2" w:space="0" w:color="76923C"/>
            </w:tcBorders>
            <w:vAlign w:val="center"/>
          </w:tcPr>
          <w:p w:rsidR="009C4B44" w:rsidRPr="009C4B44" w:rsidRDefault="009C4B44" w:rsidP="009C4B44">
            <w:pPr>
              <w:spacing w:after="0"/>
              <w:ind w:firstLine="0"/>
              <w:jc w:val="center"/>
              <w:rPr>
                <w:rFonts w:ascii="Arial" w:hAnsi="Arial" w:cs="Arial"/>
                <w:color w:val="000000"/>
                <w:sz w:val="12"/>
                <w:szCs w:val="12"/>
                <w:lang w:val="en-US"/>
              </w:rPr>
            </w:pPr>
            <w:r w:rsidRPr="009C4B44">
              <w:rPr>
                <w:color w:val="000000"/>
                <w:szCs w:val="24"/>
              </w:rPr>
              <w:tab/>
            </w:r>
            <w:r w:rsidRPr="009C4B44">
              <w:rPr>
                <w:rFonts w:ascii="Arial" w:hAnsi="Arial" w:cs="Arial"/>
                <w:noProof/>
                <w:color w:val="000000"/>
                <w:sz w:val="20"/>
                <w:szCs w:val="24"/>
                <w:lang w:eastAsia="bg-BG"/>
              </w:rPr>
              <w:drawing>
                <wp:inline distT="0" distB="0" distL="0" distR="0" wp14:anchorId="4902E130" wp14:editId="0E85B94B">
                  <wp:extent cx="693420" cy="685800"/>
                  <wp:effectExtent l="0" t="0" r="0" b="0"/>
                  <wp:docPr id="1" name="Картина 1" descr="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rsidR="009C4B44" w:rsidRPr="009C4B44" w:rsidRDefault="009C4B44" w:rsidP="009C4B44">
            <w:pPr>
              <w:spacing w:after="0"/>
              <w:ind w:firstLine="0"/>
              <w:jc w:val="center"/>
              <w:rPr>
                <w:rFonts w:ascii="Arial" w:hAnsi="Arial" w:cs="Arial"/>
                <w:color w:val="000000"/>
                <w:sz w:val="12"/>
                <w:szCs w:val="12"/>
                <w:lang w:val="en-US"/>
              </w:rPr>
            </w:pPr>
          </w:p>
          <w:p w:rsidR="009C4B44" w:rsidRPr="009C4B44" w:rsidRDefault="009C4B44" w:rsidP="009C4B44">
            <w:pPr>
              <w:spacing w:after="0"/>
              <w:ind w:firstLine="0"/>
              <w:jc w:val="center"/>
              <w:rPr>
                <w:rFonts w:ascii="Arial" w:hAnsi="Arial" w:cs="Arial"/>
                <w:i/>
                <w:color w:val="000000"/>
                <w:sz w:val="20"/>
                <w:szCs w:val="24"/>
                <w:lang w:val="en-US"/>
              </w:rPr>
            </w:pPr>
            <w:hyperlink r:id="rId5" w:history="1">
              <w:r w:rsidRPr="009C4B44">
                <w:rPr>
                  <w:rFonts w:ascii="Arial" w:hAnsi="Arial" w:cs="Arial"/>
                  <w:i/>
                  <w:color w:val="0000FF"/>
                  <w:sz w:val="18"/>
                  <w:szCs w:val="18"/>
                  <w:u w:val="single"/>
                  <w:lang w:val="en-US"/>
                </w:rPr>
                <w:t>www</w:t>
              </w:r>
              <w:r w:rsidRPr="009C4B44">
                <w:rPr>
                  <w:rFonts w:ascii="Arial" w:hAnsi="Arial" w:cs="Arial"/>
                  <w:i/>
                  <w:color w:val="0000FF"/>
                  <w:sz w:val="18"/>
                  <w:szCs w:val="18"/>
                  <w:u w:val="single"/>
                  <w:lang w:val="ru-RU"/>
                </w:rPr>
                <w:t>.</w:t>
              </w:r>
              <w:r w:rsidRPr="009C4B44">
                <w:rPr>
                  <w:rFonts w:ascii="Arial" w:hAnsi="Arial" w:cs="Arial"/>
                  <w:i/>
                  <w:color w:val="0000FF"/>
                  <w:sz w:val="18"/>
                  <w:szCs w:val="18"/>
                  <w:u w:val="single"/>
                  <w:lang w:val="en-US"/>
                </w:rPr>
                <w:t>au</w:t>
              </w:r>
              <w:r w:rsidRPr="009C4B44">
                <w:rPr>
                  <w:rFonts w:ascii="Arial" w:hAnsi="Arial" w:cs="Arial"/>
                  <w:i/>
                  <w:color w:val="0000FF"/>
                  <w:sz w:val="18"/>
                  <w:szCs w:val="18"/>
                  <w:u w:val="single"/>
                  <w:lang w:val="ru-RU"/>
                </w:rPr>
                <w:t>-</w:t>
              </w:r>
              <w:r w:rsidRPr="009C4B44">
                <w:rPr>
                  <w:rFonts w:ascii="Arial" w:hAnsi="Arial" w:cs="Arial"/>
                  <w:i/>
                  <w:color w:val="0000FF"/>
                  <w:sz w:val="18"/>
                  <w:szCs w:val="18"/>
                  <w:u w:val="single"/>
                  <w:lang w:val="en-US"/>
                </w:rPr>
                <w:t>plovdiv</w:t>
              </w:r>
              <w:r w:rsidRPr="009C4B44">
                <w:rPr>
                  <w:rFonts w:ascii="Arial" w:hAnsi="Arial" w:cs="Arial"/>
                  <w:i/>
                  <w:color w:val="0000FF"/>
                  <w:sz w:val="18"/>
                  <w:szCs w:val="18"/>
                  <w:u w:val="single"/>
                  <w:lang w:val="ru-RU"/>
                </w:rPr>
                <w:t>.</w:t>
              </w:r>
              <w:r w:rsidRPr="009C4B44">
                <w:rPr>
                  <w:rFonts w:ascii="Arial" w:hAnsi="Arial" w:cs="Arial"/>
                  <w:i/>
                  <w:color w:val="0000FF"/>
                  <w:sz w:val="18"/>
                  <w:szCs w:val="18"/>
                  <w:u w:val="single"/>
                  <w:lang w:val="en-US"/>
                </w:rPr>
                <w:t>bg</w:t>
              </w:r>
            </w:hyperlink>
          </w:p>
        </w:tc>
        <w:tc>
          <w:tcPr>
            <w:tcW w:w="6876" w:type="dxa"/>
            <w:tcBorders>
              <w:top w:val="nil"/>
              <w:left w:val="single" w:sz="2" w:space="0" w:color="76923C"/>
              <w:bottom w:val="thinThickLargeGap" w:sz="24" w:space="0" w:color="76923C"/>
              <w:right w:val="nil"/>
            </w:tcBorders>
          </w:tcPr>
          <w:p w:rsidR="009C4B44" w:rsidRPr="009C4B44" w:rsidRDefault="009C4B44" w:rsidP="009C4B44">
            <w:pPr>
              <w:spacing w:after="0"/>
              <w:ind w:firstLine="0"/>
              <w:rPr>
                <w:rFonts w:ascii="Arial" w:hAnsi="Arial" w:cs="Arial"/>
                <w:b/>
                <w:i/>
                <w:color w:val="008000"/>
                <w:sz w:val="10"/>
                <w:szCs w:val="10"/>
                <w:lang w:val="ru-RU"/>
              </w:rPr>
            </w:pPr>
          </w:p>
          <w:p w:rsidR="009C4B44" w:rsidRPr="009C4B44" w:rsidRDefault="009C4B44" w:rsidP="009C4B44">
            <w:pPr>
              <w:spacing w:after="0"/>
              <w:ind w:firstLine="0"/>
              <w:rPr>
                <w:rFonts w:ascii="Arial" w:hAnsi="Arial" w:cs="Arial"/>
                <w:b/>
                <w:i/>
                <w:color w:val="008000"/>
                <w:sz w:val="28"/>
                <w:szCs w:val="28"/>
                <w:lang w:val="ru-RU"/>
              </w:rPr>
            </w:pPr>
            <w:r w:rsidRPr="009C4B44">
              <w:rPr>
                <w:rFonts w:ascii="Arial" w:hAnsi="Arial" w:cs="Arial"/>
                <w:b/>
                <w:i/>
                <w:color w:val="008000"/>
                <w:szCs w:val="28"/>
              </w:rPr>
              <w:t>А</w:t>
            </w:r>
            <w:r w:rsidRPr="009C4B44">
              <w:rPr>
                <w:rFonts w:ascii="Arial" w:hAnsi="Arial" w:cs="Arial"/>
                <w:b/>
                <w:i/>
                <w:color w:val="008000"/>
                <w:szCs w:val="28"/>
                <w:lang w:val="ru-RU"/>
              </w:rPr>
              <w:t xml:space="preserve"> </w:t>
            </w:r>
            <w:r w:rsidRPr="009C4B44">
              <w:rPr>
                <w:rFonts w:ascii="Arial" w:hAnsi="Arial" w:cs="Arial"/>
                <w:b/>
                <w:i/>
                <w:color w:val="008000"/>
                <w:szCs w:val="28"/>
              </w:rPr>
              <w:t>Г</w:t>
            </w:r>
            <w:r w:rsidRPr="009C4B44">
              <w:rPr>
                <w:rFonts w:ascii="Arial" w:hAnsi="Arial" w:cs="Arial"/>
                <w:b/>
                <w:i/>
                <w:color w:val="008000"/>
                <w:szCs w:val="28"/>
                <w:lang w:val="ru-RU"/>
              </w:rPr>
              <w:t xml:space="preserve"> </w:t>
            </w:r>
            <w:r w:rsidRPr="009C4B44">
              <w:rPr>
                <w:rFonts w:ascii="Arial" w:hAnsi="Arial" w:cs="Arial"/>
                <w:b/>
                <w:i/>
                <w:color w:val="008000"/>
                <w:szCs w:val="28"/>
              </w:rPr>
              <w:t>Р</w:t>
            </w:r>
            <w:r w:rsidRPr="009C4B44">
              <w:rPr>
                <w:rFonts w:ascii="Arial" w:hAnsi="Arial" w:cs="Arial"/>
                <w:b/>
                <w:i/>
                <w:color w:val="008000"/>
                <w:szCs w:val="28"/>
                <w:lang w:val="ru-RU"/>
              </w:rPr>
              <w:t xml:space="preserve"> </w:t>
            </w:r>
            <w:r w:rsidRPr="009C4B44">
              <w:rPr>
                <w:rFonts w:ascii="Arial" w:hAnsi="Arial" w:cs="Arial"/>
                <w:b/>
                <w:i/>
                <w:color w:val="008000"/>
                <w:szCs w:val="28"/>
              </w:rPr>
              <w:t>А</w:t>
            </w:r>
            <w:r w:rsidRPr="009C4B44">
              <w:rPr>
                <w:rFonts w:ascii="Arial" w:hAnsi="Arial" w:cs="Arial"/>
                <w:b/>
                <w:i/>
                <w:color w:val="008000"/>
                <w:szCs w:val="28"/>
                <w:lang w:val="ru-RU"/>
              </w:rPr>
              <w:t xml:space="preserve"> </w:t>
            </w:r>
            <w:r w:rsidRPr="009C4B44">
              <w:rPr>
                <w:rFonts w:ascii="Arial" w:hAnsi="Arial" w:cs="Arial"/>
                <w:b/>
                <w:i/>
                <w:color w:val="008000"/>
                <w:szCs w:val="28"/>
              </w:rPr>
              <w:t>Р</w:t>
            </w:r>
            <w:r w:rsidRPr="009C4B44">
              <w:rPr>
                <w:rFonts w:ascii="Arial" w:hAnsi="Arial" w:cs="Arial"/>
                <w:b/>
                <w:i/>
                <w:color w:val="008000"/>
                <w:szCs w:val="28"/>
                <w:lang w:val="ru-RU"/>
              </w:rPr>
              <w:t xml:space="preserve"> </w:t>
            </w:r>
            <w:r w:rsidRPr="009C4B44">
              <w:rPr>
                <w:rFonts w:ascii="Arial" w:hAnsi="Arial" w:cs="Arial"/>
                <w:b/>
                <w:i/>
                <w:color w:val="008000"/>
                <w:szCs w:val="28"/>
              </w:rPr>
              <w:t>Е</w:t>
            </w:r>
            <w:r w:rsidRPr="009C4B44">
              <w:rPr>
                <w:rFonts w:ascii="Arial" w:hAnsi="Arial" w:cs="Arial"/>
                <w:b/>
                <w:i/>
                <w:color w:val="008000"/>
                <w:szCs w:val="28"/>
                <w:lang w:val="ru-RU"/>
              </w:rPr>
              <w:t xml:space="preserve"> </w:t>
            </w:r>
            <w:r w:rsidRPr="009C4B44">
              <w:rPr>
                <w:rFonts w:ascii="Arial" w:hAnsi="Arial" w:cs="Arial"/>
                <w:b/>
                <w:i/>
                <w:color w:val="008000"/>
                <w:szCs w:val="28"/>
              </w:rPr>
              <w:t>Н</w:t>
            </w:r>
            <w:r w:rsidRPr="009C4B44">
              <w:rPr>
                <w:rFonts w:ascii="Arial" w:hAnsi="Arial" w:cs="Arial"/>
                <w:b/>
                <w:i/>
                <w:color w:val="008000"/>
                <w:szCs w:val="28"/>
                <w:lang w:val="ru-RU"/>
              </w:rPr>
              <w:t xml:space="preserve">    </w:t>
            </w:r>
            <w:r w:rsidRPr="009C4B44">
              <w:rPr>
                <w:rFonts w:ascii="Arial" w:hAnsi="Arial" w:cs="Arial"/>
                <w:b/>
                <w:i/>
                <w:color w:val="008000"/>
                <w:szCs w:val="28"/>
              </w:rPr>
              <w:t>У</w:t>
            </w:r>
            <w:r w:rsidRPr="009C4B44">
              <w:rPr>
                <w:rFonts w:ascii="Arial" w:hAnsi="Arial" w:cs="Arial"/>
                <w:b/>
                <w:i/>
                <w:color w:val="008000"/>
                <w:szCs w:val="28"/>
                <w:lang w:val="ru-RU"/>
              </w:rPr>
              <w:t xml:space="preserve"> </w:t>
            </w:r>
            <w:r w:rsidRPr="009C4B44">
              <w:rPr>
                <w:rFonts w:ascii="Arial" w:hAnsi="Arial" w:cs="Arial"/>
                <w:b/>
                <w:i/>
                <w:color w:val="008000"/>
                <w:szCs w:val="28"/>
              </w:rPr>
              <w:t>Н</w:t>
            </w:r>
            <w:r w:rsidRPr="009C4B44">
              <w:rPr>
                <w:rFonts w:ascii="Arial" w:hAnsi="Arial" w:cs="Arial"/>
                <w:b/>
                <w:i/>
                <w:color w:val="008000"/>
                <w:szCs w:val="28"/>
                <w:lang w:val="ru-RU"/>
              </w:rPr>
              <w:t xml:space="preserve"> </w:t>
            </w:r>
            <w:r w:rsidRPr="009C4B44">
              <w:rPr>
                <w:rFonts w:ascii="Arial" w:hAnsi="Arial" w:cs="Arial"/>
                <w:b/>
                <w:i/>
                <w:color w:val="008000"/>
                <w:szCs w:val="28"/>
              </w:rPr>
              <w:t>И</w:t>
            </w:r>
            <w:r w:rsidRPr="009C4B44">
              <w:rPr>
                <w:rFonts w:ascii="Arial" w:hAnsi="Arial" w:cs="Arial"/>
                <w:b/>
                <w:i/>
                <w:color w:val="008000"/>
                <w:szCs w:val="28"/>
                <w:lang w:val="ru-RU"/>
              </w:rPr>
              <w:t xml:space="preserve"> </w:t>
            </w:r>
            <w:r w:rsidRPr="009C4B44">
              <w:rPr>
                <w:rFonts w:ascii="Arial" w:hAnsi="Arial" w:cs="Arial"/>
                <w:b/>
                <w:i/>
                <w:color w:val="008000"/>
                <w:szCs w:val="28"/>
              </w:rPr>
              <w:t>В</w:t>
            </w:r>
            <w:r w:rsidRPr="009C4B44">
              <w:rPr>
                <w:rFonts w:ascii="Arial" w:hAnsi="Arial" w:cs="Arial"/>
                <w:b/>
                <w:i/>
                <w:color w:val="008000"/>
                <w:szCs w:val="28"/>
                <w:lang w:val="ru-RU"/>
              </w:rPr>
              <w:t xml:space="preserve"> </w:t>
            </w:r>
            <w:r w:rsidRPr="009C4B44">
              <w:rPr>
                <w:rFonts w:ascii="Arial" w:hAnsi="Arial" w:cs="Arial"/>
                <w:b/>
                <w:i/>
                <w:color w:val="008000"/>
                <w:szCs w:val="28"/>
              </w:rPr>
              <w:t>Е</w:t>
            </w:r>
            <w:r w:rsidRPr="009C4B44">
              <w:rPr>
                <w:rFonts w:ascii="Arial" w:hAnsi="Arial" w:cs="Arial"/>
                <w:b/>
                <w:i/>
                <w:color w:val="008000"/>
                <w:szCs w:val="28"/>
                <w:lang w:val="ru-RU"/>
              </w:rPr>
              <w:t xml:space="preserve"> </w:t>
            </w:r>
            <w:r w:rsidRPr="009C4B44">
              <w:rPr>
                <w:rFonts w:ascii="Arial" w:hAnsi="Arial" w:cs="Arial"/>
                <w:b/>
                <w:i/>
                <w:color w:val="008000"/>
                <w:szCs w:val="28"/>
              </w:rPr>
              <w:t>Р</w:t>
            </w:r>
            <w:r w:rsidRPr="009C4B44">
              <w:rPr>
                <w:rFonts w:ascii="Arial" w:hAnsi="Arial" w:cs="Arial"/>
                <w:b/>
                <w:i/>
                <w:color w:val="008000"/>
                <w:szCs w:val="28"/>
                <w:lang w:val="ru-RU"/>
              </w:rPr>
              <w:t xml:space="preserve"> </w:t>
            </w:r>
            <w:r w:rsidRPr="009C4B44">
              <w:rPr>
                <w:rFonts w:ascii="Arial" w:hAnsi="Arial" w:cs="Arial"/>
                <w:b/>
                <w:i/>
                <w:color w:val="008000"/>
                <w:szCs w:val="28"/>
              </w:rPr>
              <w:t>С</w:t>
            </w:r>
            <w:r w:rsidRPr="009C4B44">
              <w:rPr>
                <w:rFonts w:ascii="Arial" w:hAnsi="Arial" w:cs="Arial"/>
                <w:b/>
                <w:i/>
                <w:color w:val="008000"/>
                <w:szCs w:val="28"/>
                <w:lang w:val="ru-RU"/>
              </w:rPr>
              <w:t xml:space="preserve"> </w:t>
            </w:r>
            <w:r w:rsidRPr="009C4B44">
              <w:rPr>
                <w:rFonts w:ascii="Arial" w:hAnsi="Arial" w:cs="Arial"/>
                <w:b/>
                <w:i/>
                <w:color w:val="008000"/>
                <w:szCs w:val="28"/>
              </w:rPr>
              <w:t>И</w:t>
            </w:r>
            <w:r w:rsidRPr="009C4B44">
              <w:rPr>
                <w:rFonts w:ascii="Arial" w:hAnsi="Arial" w:cs="Arial"/>
                <w:b/>
                <w:i/>
                <w:color w:val="008000"/>
                <w:szCs w:val="28"/>
                <w:lang w:val="ru-RU"/>
              </w:rPr>
              <w:t xml:space="preserve"> </w:t>
            </w:r>
            <w:r w:rsidRPr="009C4B44">
              <w:rPr>
                <w:rFonts w:ascii="Arial" w:hAnsi="Arial" w:cs="Arial"/>
                <w:b/>
                <w:i/>
                <w:color w:val="008000"/>
                <w:szCs w:val="28"/>
              </w:rPr>
              <w:t>Т</w:t>
            </w:r>
            <w:r w:rsidRPr="009C4B44">
              <w:rPr>
                <w:rFonts w:ascii="Arial" w:hAnsi="Arial" w:cs="Arial"/>
                <w:b/>
                <w:i/>
                <w:color w:val="008000"/>
                <w:szCs w:val="28"/>
                <w:lang w:val="ru-RU"/>
              </w:rPr>
              <w:t xml:space="preserve"> </w:t>
            </w:r>
            <w:r w:rsidRPr="009C4B44">
              <w:rPr>
                <w:rFonts w:ascii="Arial" w:hAnsi="Arial" w:cs="Arial"/>
                <w:b/>
                <w:i/>
                <w:color w:val="008000"/>
                <w:szCs w:val="28"/>
              </w:rPr>
              <w:t>Е</w:t>
            </w:r>
            <w:r w:rsidRPr="009C4B44">
              <w:rPr>
                <w:rFonts w:ascii="Arial" w:hAnsi="Arial" w:cs="Arial"/>
                <w:b/>
                <w:i/>
                <w:color w:val="008000"/>
                <w:szCs w:val="28"/>
                <w:lang w:val="ru-RU"/>
              </w:rPr>
              <w:t xml:space="preserve"> </w:t>
            </w:r>
            <w:r w:rsidRPr="009C4B44">
              <w:rPr>
                <w:rFonts w:ascii="Arial" w:hAnsi="Arial" w:cs="Arial"/>
                <w:b/>
                <w:i/>
                <w:color w:val="008000"/>
                <w:szCs w:val="28"/>
              </w:rPr>
              <w:t>Т</w:t>
            </w:r>
            <w:r w:rsidRPr="009C4B44">
              <w:rPr>
                <w:rFonts w:ascii="Arial" w:hAnsi="Arial" w:cs="Arial"/>
                <w:b/>
                <w:i/>
                <w:color w:val="008000"/>
                <w:szCs w:val="28"/>
                <w:lang w:val="ru-RU"/>
              </w:rPr>
              <w:t xml:space="preserve"> </w:t>
            </w:r>
          </w:p>
          <w:p w:rsidR="009C4B44" w:rsidRPr="009C4B44" w:rsidRDefault="009C4B44" w:rsidP="009C4B44">
            <w:pPr>
              <w:spacing w:after="0"/>
              <w:ind w:firstLine="0"/>
              <w:rPr>
                <w:rFonts w:ascii="Arial" w:hAnsi="Arial" w:cs="Arial"/>
                <w:i/>
                <w:color w:val="000000"/>
                <w:sz w:val="16"/>
                <w:szCs w:val="16"/>
                <w:lang w:val="ru-RU"/>
              </w:rPr>
            </w:pPr>
            <w:r w:rsidRPr="009C4B44">
              <w:rPr>
                <w:rFonts w:ascii="Arial" w:hAnsi="Arial" w:cs="Arial"/>
                <w:i/>
                <w:color w:val="000000"/>
                <w:sz w:val="16"/>
                <w:szCs w:val="16"/>
              </w:rPr>
              <w:t>Пловдив</w:t>
            </w:r>
            <w:r w:rsidRPr="009C4B44">
              <w:rPr>
                <w:rFonts w:ascii="Arial" w:hAnsi="Arial" w:cs="Arial"/>
                <w:i/>
                <w:color w:val="000000"/>
                <w:sz w:val="16"/>
                <w:szCs w:val="16"/>
                <w:lang w:val="ru-RU"/>
              </w:rPr>
              <w:t xml:space="preserve"> 4000;  </w:t>
            </w:r>
            <w:r w:rsidRPr="009C4B44">
              <w:rPr>
                <w:rFonts w:ascii="Arial" w:hAnsi="Arial" w:cs="Arial"/>
                <w:i/>
                <w:color w:val="000000"/>
                <w:sz w:val="16"/>
                <w:szCs w:val="16"/>
              </w:rPr>
              <w:t xml:space="preserve">бул. Менделеев № </w:t>
            </w:r>
            <w:r w:rsidRPr="009C4B44">
              <w:rPr>
                <w:rFonts w:ascii="Arial" w:hAnsi="Arial" w:cs="Arial"/>
                <w:i/>
                <w:color w:val="000000"/>
                <w:sz w:val="16"/>
                <w:szCs w:val="16"/>
                <w:lang w:val="ru-RU"/>
              </w:rPr>
              <w:t xml:space="preserve">12; </w:t>
            </w:r>
            <w:r w:rsidRPr="009C4B44">
              <w:rPr>
                <w:rFonts w:ascii="Arial" w:hAnsi="Arial" w:cs="Arial"/>
                <w:i/>
                <w:color w:val="000000"/>
                <w:sz w:val="16"/>
                <w:szCs w:val="16"/>
              </w:rPr>
              <w:t>Тел.</w:t>
            </w:r>
            <w:r w:rsidRPr="009C4B44">
              <w:rPr>
                <w:rFonts w:ascii="Arial" w:hAnsi="Arial" w:cs="Arial"/>
                <w:i/>
                <w:color w:val="000000"/>
                <w:sz w:val="16"/>
                <w:szCs w:val="16"/>
                <w:lang w:val="ru-RU"/>
              </w:rPr>
              <w:t xml:space="preserve"> +359/32/</w:t>
            </w:r>
            <w:r w:rsidRPr="009C4B44">
              <w:rPr>
                <w:rFonts w:ascii="Arial" w:hAnsi="Arial" w:cs="Arial"/>
                <w:i/>
                <w:color w:val="000000"/>
                <w:sz w:val="16"/>
                <w:szCs w:val="16"/>
              </w:rPr>
              <w:t>654300;</w:t>
            </w:r>
            <w:r w:rsidRPr="009C4B44">
              <w:rPr>
                <w:rFonts w:ascii="Arial" w:hAnsi="Arial" w:cs="Arial"/>
                <w:i/>
                <w:color w:val="000000"/>
                <w:sz w:val="16"/>
                <w:szCs w:val="16"/>
                <w:lang w:val="ru-RU"/>
              </w:rPr>
              <w:t xml:space="preserve"> </w:t>
            </w:r>
            <w:r w:rsidRPr="009C4B44">
              <w:rPr>
                <w:rFonts w:ascii="Arial" w:hAnsi="Arial" w:cs="Arial"/>
                <w:i/>
                <w:color w:val="000000"/>
                <w:sz w:val="16"/>
                <w:szCs w:val="16"/>
              </w:rPr>
              <w:t>Факс</w:t>
            </w:r>
            <w:r w:rsidRPr="009C4B44">
              <w:rPr>
                <w:rFonts w:ascii="Arial" w:hAnsi="Arial" w:cs="Arial"/>
                <w:i/>
                <w:color w:val="000000"/>
                <w:sz w:val="16"/>
                <w:szCs w:val="16"/>
                <w:lang w:val="ru-RU"/>
              </w:rPr>
              <w:t xml:space="preserve"> +359/32/633157</w:t>
            </w:r>
          </w:p>
          <w:p w:rsidR="009C4B44" w:rsidRPr="009C4B44" w:rsidRDefault="009C4B44" w:rsidP="009C4B44">
            <w:pPr>
              <w:spacing w:after="0"/>
              <w:ind w:firstLine="0"/>
              <w:jc w:val="center"/>
              <w:rPr>
                <w:rFonts w:ascii="Arial" w:hAnsi="Arial" w:cs="Arial"/>
                <w:i/>
                <w:color w:val="000000"/>
                <w:sz w:val="40"/>
                <w:szCs w:val="40"/>
                <w:lang w:val="en-US"/>
              </w:rPr>
            </w:pPr>
            <w:r w:rsidRPr="009C4B44">
              <w:rPr>
                <w:rFonts w:ascii="Arial" w:hAnsi="Arial" w:cs="Arial"/>
                <w:i/>
                <w:color w:val="000000"/>
                <w:sz w:val="40"/>
                <w:szCs w:val="40"/>
                <w:lang w:val="en-US"/>
              </w:rPr>
              <w:pict>
                <v:rect id="_x0000_i1025" style="width:6in;height:1.5pt" o:hralign="center" o:hrstd="t" o:hr="t" fillcolor="#aca899" stroked="f"/>
              </w:pict>
            </w:r>
          </w:p>
          <w:p w:rsidR="009C4B44" w:rsidRPr="009C4B44" w:rsidRDefault="009C4B44" w:rsidP="009C4B44">
            <w:pPr>
              <w:spacing w:after="0"/>
              <w:ind w:firstLine="0"/>
              <w:rPr>
                <w:rFonts w:ascii="Arial" w:hAnsi="Arial" w:cs="Arial"/>
                <w:i/>
                <w:color w:val="000000"/>
                <w:sz w:val="30"/>
                <w:szCs w:val="30"/>
                <w:lang w:val="es-VE"/>
              </w:rPr>
            </w:pPr>
            <w:r w:rsidRPr="009C4B44">
              <w:rPr>
                <w:rFonts w:ascii="Arial" w:hAnsi="Arial" w:cs="Arial"/>
                <w:b/>
                <w:i/>
                <w:color w:val="008000"/>
                <w:szCs w:val="28"/>
                <w:lang w:val="es-VE"/>
              </w:rPr>
              <w:t xml:space="preserve">A G R I C U L T U R A L   U N I V E R S I T Y </w:t>
            </w:r>
          </w:p>
          <w:p w:rsidR="009C4B44" w:rsidRPr="009C4B44" w:rsidRDefault="009C4B44" w:rsidP="009C4B44">
            <w:pPr>
              <w:spacing w:after="0"/>
              <w:ind w:firstLine="0"/>
              <w:jc w:val="left"/>
              <w:rPr>
                <w:rFonts w:ascii="Arial" w:hAnsi="Arial" w:cs="Arial"/>
                <w:color w:val="000000"/>
                <w:sz w:val="16"/>
                <w:szCs w:val="16"/>
                <w:lang w:val="en-US"/>
              </w:rPr>
            </w:pPr>
            <w:smartTag w:uri="urn:schemas-microsoft-com:office:smarttags" w:element="country-region">
              <w:r w:rsidRPr="009C4B44">
                <w:rPr>
                  <w:rFonts w:ascii="Arial" w:hAnsi="Arial" w:cs="Arial"/>
                  <w:i/>
                  <w:color w:val="000000"/>
                  <w:sz w:val="16"/>
                  <w:szCs w:val="16"/>
                  <w:lang w:val="en-US"/>
                </w:rPr>
                <w:t>Bulgaria</w:t>
              </w:r>
            </w:smartTag>
            <w:r w:rsidRPr="009C4B44">
              <w:rPr>
                <w:rFonts w:ascii="Arial" w:hAnsi="Arial" w:cs="Arial"/>
                <w:i/>
                <w:color w:val="000000"/>
                <w:sz w:val="16"/>
                <w:szCs w:val="16"/>
              </w:rPr>
              <w:t xml:space="preserve">, 4000 </w:t>
            </w:r>
            <w:smartTag w:uri="urn:schemas-microsoft-com:office:smarttags" w:element="place">
              <w:smartTag w:uri="urn:schemas-microsoft-com:office:smarttags" w:element="City">
                <w:r w:rsidRPr="009C4B44">
                  <w:rPr>
                    <w:rFonts w:ascii="Arial" w:hAnsi="Arial" w:cs="Arial"/>
                    <w:i/>
                    <w:color w:val="000000"/>
                    <w:sz w:val="16"/>
                    <w:szCs w:val="16"/>
                    <w:lang w:val="en-US"/>
                  </w:rPr>
                  <w:t>Plovdiv</w:t>
                </w:r>
              </w:smartTag>
            </w:smartTag>
            <w:r w:rsidRPr="009C4B44">
              <w:rPr>
                <w:rFonts w:ascii="Arial" w:hAnsi="Arial" w:cs="Arial"/>
                <w:i/>
                <w:color w:val="000000"/>
                <w:sz w:val="16"/>
                <w:szCs w:val="16"/>
              </w:rPr>
              <w:t xml:space="preserve">, 12 </w:t>
            </w:r>
            <w:r w:rsidRPr="009C4B44">
              <w:rPr>
                <w:rFonts w:ascii="Arial" w:hAnsi="Arial" w:cs="Arial"/>
                <w:i/>
                <w:color w:val="000000"/>
                <w:sz w:val="16"/>
                <w:szCs w:val="16"/>
                <w:lang w:val="en-US"/>
              </w:rPr>
              <w:t>Mendleev</w:t>
            </w:r>
            <w:r w:rsidRPr="009C4B44">
              <w:rPr>
                <w:rFonts w:ascii="Arial" w:hAnsi="Arial" w:cs="Arial"/>
                <w:i/>
                <w:color w:val="000000"/>
                <w:sz w:val="16"/>
                <w:szCs w:val="16"/>
              </w:rPr>
              <w:t xml:space="preserve"> </w:t>
            </w:r>
            <w:proofErr w:type="spellStart"/>
            <w:r w:rsidRPr="009C4B44">
              <w:rPr>
                <w:rFonts w:ascii="Arial" w:hAnsi="Arial" w:cs="Arial"/>
                <w:i/>
                <w:color w:val="000000"/>
                <w:sz w:val="16"/>
                <w:szCs w:val="16"/>
                <w:lang w:val="en-US"/>
              </w:rPr>
              <w:t>Str</w:t>
            </w:r>
            <w:proofErr w:type="spellEnd"/>
            <w:r w:rsidRPr="009C4B44">
              <w:rPr>
                <w:rFonts w:ascii="Arial" w:hAnsi="Arial" w:cs="Arial"/>
                <w:i/>
                <w:color w:val="000000"/>
                <w:sz w:val="16"/>
                <w:szCs w:val="16"/>
              </w:rPr>
              <w:t xml:space="preserve">., </w:t>
            </w:r>
            <w:r w:rsidRPr="009C4B44">
              <w:rPr>
                <w:rFonts w:ascii="Arial" w:hAnsi="Arial" w:cs="Arial"/>
                <w:i/>
                <w:color w:val="000000"/>
                <w:sz w:val="16"/>
                <w:szCs w:val="16"/>
                <w:lang w:val="en-US"/>
              </w:rPr>
              <w:t>Tel</w:t>
            </w:r>
            <w:r w:rsidRPr="009C4B44">
              <w:rPr>
                <w:rFonts w:ascii="Arial" w:hAnsi="Arial" w:cs="Arial"/>
                <w:i/>
                <w:color w:val="000000"/>
                <w:sz w:val="16"/>
                <w:szCs w:val="16"/>
              </w:rPr>
              <w:t xml:space="preserve">. </w:t>
            </w:r>
            <w:r w:rsidRPr="009C4B44">
              <w:rPr>
                <w:rFonts w:ascii="Arial" w:hAnsi="Arial" w:cs="Arial"/>
                <w:i/>
                <w:color w:val="000000"/>
                <w:sz w:val="16"/>
                <w:szCs w:val="16"/>
                <w:lang w:val="ru-RU"/>
              </w:rPr>
              <w:t>+359/32/</w:t>
            </w:r>
            <w:r w:rsidRPr="009C4B44">
              <w:rPr>
                <w:rFonts w:ascii="Arial" w:hAnsi="Arial" w:cs="Arial"/>
                <w:i/>
                <w:color w:val="000000"/>
                <w:sz w:val="16"/>
                <w:szCs w:val="16"/>
              </w:rPr>
              <w:t>654300;</w:t>
            </w:r>
            <w:r w:rsidRPr="009C4B44">
              <w:rPr>
                <w:rFonts w:ascii="Arial" w:hAnsi="Arial" w:cs="Arial"/>
                <w:i/>
                <w:color w:val="000000"/>
                <w:sz w:val="16"/>
                <w:szCs w:val="16"/>
                <w:lang w:val="ru-RU"/>
              </w:rPr>
              <w:t xml:space="preserve">  </w:t>
            </w:r>
            <w:r w:rsidRPr="009C4B44">
              <w:rPr>
                <w:rFonts w:ascii="Arial" w:hAnsi="Arial" w:cs="Arial"/>
                <w:i/>
                <w:color w:val="000000"/>
                <w:sz w:val="16"/>
                <w:szCs w:val="16"/>
              </w:rPr>
              <w:t>Fax</w:t>
            </w:r>
            <w:r w:rsidRPr="009C4B44">
              <w:rPr>
                <w:rFonts w:ascii="Arial" w:hAnsi="Arial" w:cs="Arial"/>
                <w:i/>
                <w:color w:val="000000"/>
                <w:sz w:val="16"/>
                <w:szCs w:val="16"/>
                <w:lang w:val="ru-RU"/>
              </w:rPr>
              <w:t xml:space="preserve"> +359/32/63</w:t>
            </w:r>
            <w:r w:rsidRPr="009C4B44">
              <w:rPr>
                <w:rFonts w:ascii="Arial" w:hAnsi="Arial" w:cs="Arial"/>
                <w:i/>
                <w:color w:val="000000"/>
                <w:sz w:val="16"/>
                <w:szCs w:val="16"/>
                <w:lang w:val="en-US"/>
              </w:rPr>
              <w:t>3157</w:t>
            </w:r>
          </w:p>
        </w:tc>
      </w:tr>
    </w:tbl>
    <w:p w:rsidR="009C4B44" w:rsidRDefault="009C4B44">
      <w:pPr>
        <w:ind w:firstLine="0"/>
        <w:jc w:val="center"/>
        <w:rPr>
          <w:b/>
        </w:rPr>
      </w:pPr>
    </w:p>
    <w:p w:rsidR="00B95D74" w:rsidRDefault="009C4B44">
      <w:pPr>
        <w:ind w:firstLine="0"/>
        <w:jc w:val="center"/>
        <w:rPr>
          <w:b/>
        </w:rPr>
      </w:pPr>
      <w:r w:rsidRPr="009C4B44">
        <w:rPr>
          <w:b/>
        </w:rPr>
        <w:t xml:space="preserve">ИНФОРМАЦИЯ ОТНОСНО ОБХВАТА НА ОБРАБОТКА НА ЛИЧНИ ДАННИ В АУ-ПЛОВДИВ ПО ЗЗЛД </w:t>
      </w:r>
    </w:p>
    <w:p w:rsidR="009C4B44" w:rsidRDefault="009C4B44">
      <w:pPr>
        <w:ind w:firstLine="0"/>
        <w:jc w:val="center"/>
        <w:rPr>
          <w:b/>
        </w:rPr>
      </w:pPr>
    </w:p>
    <w:p w:rsidR="00B95D74" w:rsidRDefault="009C4B44">
      <w:pPr>
        <w:rPr>
          <w:szCs w:val="24"/>
        </w:rPr>
      </w:pPr>
      <w:r>
        <w:rPr>
          <w:szCs w:val="24"/>
        </w:rPr>
        <w:t>Н</w:t>
      </w:r>
      <w:r w:rsidR="009E1A1F">
        <w:rPr>
          <w:szCs w:val="24"/>
        </w:rPr>
        <w:t xml:space="preserve">а основание чл. 13 и чл. 14 от </w:t>
      </w:r>
      <w:r w:rsidR="009E1A1F">
        <w:t xml:space="preserve">Общия регламент относно защитата на данните (ЕС) 2016/679 </w:t>
      </w:r>
      <w:r w:rsidR="009E1A1F">
        <w:rPr>
          <w:szCs w:val="24"/>
        </w:rPr>
        <w:t xml:space="preserve">Ви информираме за   извършваните от  </w:t>
      </w:r>
      <w:r w:rsidR="009E1A1F">
        <w:rPr>
          <w:b/>
          <w:szCs w:val="24"/>
        </w:rPr>
        <w:t>А</w:t>
      </w:r>
      <w:r>
        <w:rPr>
          <w:b/>
          <w:szCs w:val="24"/>
        </w:rPr>
        <w:t>грарен университет - Пловдив</w:t>
      </w:r>
      <w:r w:rsidR="009E1A1F">
        <w:rPr>
          <w:szCs w:val="24"/>
        </w:rPr>
        <w:t xml:space="preserve"> дейности по обработване на лични данни, целите, за които се обработват данните, мерките и гаранциите за защитата на обработваните данни, правата Ви и начина, по който може да ги упражните, в съответствие с изискванията на Регламент (ЕС) 2016/679 на ЕС от </w:t>
      </w:r>
      <w:r>
        <w:rPr>
          <w:szCs w:val="24"/>
        </w:rPr>
        <w:t xml:space="preserve">                                          </w:t>
      </w:r>
      <w:r w:rsidR="009E1A1F">
        <w:rPr>
          <w:szCs w:val="24"/>
        </w:rPr>
        <w:t xml:space="preserve">27.04.2016 г. относно защитата на физическите лица във връзка с обработването на лични данни и относно свободното движение на такива данни </w:t>
      </w:r>
      <w:r>
        <w:rPr>
          <w:szCs w:val="24"/>
        </w:rPr>
        <w:t xml:space="preserve"> и съобразно чл. 25 „и“ от Закона за защита на личните данни</w:t>
      </w:r>
      <w:r w:rsidR="009E1A1F">
        <w:rPr>
          <w:szCs w:val="24"/>
        </w:rPr>
        <w:t>.</w:t>
      </w:r>
    </w:p>
    <w:p w:rsidR="00B95D74" w:rsidRDefault="009E1A1F">
      <w:r>
        <w:rPr>
          <w:b/>
        </w:rPr>
        <w:t>А</w:t>
      </w:r>
      <w:r w:rsidR="009C4B44">
        <w:rPr>
          <w:b/>
        </w:rPr>
        <w:t>грарен университет - Пловдив</w:t>
      </w:r>
      <w:r>
        <w:t xml:space="preserve">   (</w:t>
      </w:r>
      <w:r w:rsidR="009C4B44">
        <w:t>АУ</w:t>
      </w:r>
      <w:r>
        <w:t xml:space="preserve"> – Пловдив ), наричан по-долу </w:t>
      </w:r>
      <w:r>
        <w:rPr>
          <w:b/>
        </w:rPr>
        <w:t>„</w:t>
      </w:r>
      <w:r w:rsidR="009C4B44">
        <w:rPr>
          <w:b/>
        </w:rPr>
        <w:t>Университета“</w:t>
      </w:r>
      <w:r>
        <w:rPr>
          <w:b/>
        </w:rPr>
        <w:t xml:space="preserve">, </w:t>
      </w:r>
      <w:r>
        <w:t xml:space="preserve">е   държавно висше училище по смисъла на Закона за висшето образование със седалище в гр. Пловдив и адрес на управление в гр. Пловдив, </w:t>
      </w:r>
      <w:r w:rsidR="009C4B44">
        <w:t>бул. „Менделеев</w:t>
      </w:r>
      <w:r>
        <w:t xml:space="preserve">” № </w:t>
      </w:r>
      <w:r w:rsidR="009C4B44">
        <w:t>1</w:t>
      </w:r>
      <w:r>
        <w:t>2, тел.  032/6</w:t>
      </w:r>
      <w:r w:rsidR="009C4B44">
        <w:t xml:space="preserve">54-300, ел. поща: </w:t>
      </w:r>
      <w:hyperlink r:id="rId6" w:history="1">
        <w:r w:rsidR="009C4B44" w:rsidRPr="00586D2A">
          <w:rPr>
            <w:rStyle w:val="a9"/>
            <w:lang w:val="en-US"/>
          </w:rPr>
          <w:t>dpo@au-plovdiv.bg</w:t>
        </w:r>
      </w:hyperlink>
      <w:r w:rsidR="009C4B44">
        <w:rPr>
          <w:rStyle w:val="InternetLink"/>
        </w:rPr>
        <w:t>.</w:t>
      </w:r>
      <w:r>
        <w:t xml:space="preserve">                   </w:t>
      </w:r>
    </w:p>
    <w:p w:rsidR="00B95D74" w:rsidRDefault="009E1A1F">
      <w:pPr>
        <w:rPr>
          <w:szCs w:val="24"/>
        </w:rPr>
      </w:pPr>
      <w:r>
        <w:rPr>
          <w:b/>
        </w:rPr>
        <w:t>А</w:t>
      </w:r>
      <w:r w:rsidR="009C4B44">
        <w:rPr>
          <w:b/>
        </w:rPr>
        <w:t>У-Пловдив</w:t>
      </w:r>
      <w:r>
        <w:t xml:space="preserve">  </w:t>
      </w:r>
      <w:r>
        <w:rPr>
          <w:szCs w:val="24"/>
        </w:rPr>
        <w:t>е администратор на лични данни</w:t>
      </w:r>
      <w:r>
        <w:t xml:space="preserve"> по смисъла на чл. 4, т. 7 от Общия регламент относно защитата на данните (ЕС) 2016/679 и</w:t>
      </w:r>
      <w:r>
        <w:rPr>
          <w:szCs w:val="24"/>
        </w:rPr>
        <w:t xml:space="preserve"> обработва лични данни при или по повод осъществяване на възложените й от закона правомощия. </w:t>
      </w:r>
    </w:p>
    <w:p w:rsidR="00B95D74" w:rsidRDefault="009E1A1F">
      <w:r>
        <w:rPr>
          <w:szCs w:val="24"/>
        </w:rPr>
        <w:t xml:space="preserve">Искания до </w:t>
      </w:r>
      <w:r w:rsidR="009C4B44">
        <w:rPr>
          <w:b/>
        </w:rPr>
        <w:t>АУ-Пловдив</w:t>
      </w:r>
      <w:r>
        <w:t xml:space="preserve">  </w:t>
      </w:r>
      <w:r>
        <w:rPr>
          <w:szCs w:val="24"/>
        </w:rPr>
        <w:t>като администратор на лични данни може да подавате по пощата или с курие</w:t>
      </w:r>
      <w:r w:rsidR="009C4B44">
        <w:rPr>
          <w:szCs w:val="24"/>
        </w:rPr>
        <w:t>р или лично в деловодството на Университета</w:t>
      </w:r>
      <w:r>
        <w:rPr>
          <w:szCs w:val="24"/>
        </w:rPr>
        <w:t xml:space="preserve">  на адреса й на управление </w:t>
      </w:r>
      <w:r>
        <w:t xml:space="preserve">в гр. Пловдив - 4000, </w:t>
      </w:r>
      <w:r w:rsidR="009C4B44">
        <w:t>бул. „Менделеев“ №1</w:t>
      </w:r>
      <w:r>
        <w:t>2, както</w:t>
      </w:r>
      <w:r w:rsidR="009C4B44">
        <w:t xml:space="preserve"> и на електронен адрес</w:t>
      </w:r>
      <w:r>
        <w:t>:</w:t>
      </w:r>
      <w:r w:rsidR="009C4B44">
        <w:t xml:space="preserve">                                  </w:t>
      </w:r>
      <w:r>
        <w:t xml:space="preserve">    </w:t>
      </w:r>
      <w:hyperlink r:id="rId7" w:history="1">
        <w:r w:rsidR="009C4B44" w:rsidRPr="00586D2A">
          <w:rPr>
            <w:rStyle w:val="a9"/>
          </w:rPr>
          <w:t>dpo@au-plovdiv.bg</w:t>
        </w:r>
      </w:hyperlink>
      <w:r w:rsidR="009C4B44">
        <w:t xml:space="preserve">. </w:t>
      </w:r>
      <w:r w:rsidR="009C4B44" w:rsidRPr="009C4B44">
        <w:t xml:space="preserve">    </w:t>
      </w:r>
    </w:p>
    <w:p w:rsidR="00B95D74" w:rsidRDefault="009C4B44">
      <w:r>
        <w:t>При обработката на лични данни се спазват принципите</w:t>
      </w:r>
      <w:r w:rsidR="009E1A1F">
        <w:t xml:space="preserve"> предвидени в Общия регламент относно защитата на данните (ЕС) 2016/679 и законодателството на Европе</w:t>
      </w:r>
      <w:r>
        <w:t>йския съюз и Република България</w:t>
      </w:r>
      <w:r w:rsidR="009E1A1F">
        <w:t>,</w:t>
      </w:r>
      <w:r>
        <w:t xml:space="preserve"> а именно</w:t>
      </w:r>
      <w:r w:rsidR="009E1A1F">
        <w:t xml:space="preserve">: </w:t>
      </w:r>
    </w:p>
    <w:p w:rsidR="00B95D74" w:rsidRDefault="009E1A1F">
      <w:r>
        <w:t>1. да се обработват з</w:t>
      </w:r>
      <w:r>
        <w:rPr>
          <w:bCs/>
        </w:rPr>
        <w:t>аконосъобразно, добросъвестно и прозрачно</w:t>
      </w:r>
      <w:r>
        <w:t xml:space="preserve"> при наличие на законово основание, при полагане на дължимата грижа и при предварително информиране на субекта на данни;</w:t>
      </w:r>
    </w:p>
    <w:p w:rsidR="00B95D74" w:rsidRDefault="009E1A1F">
      <w:r>
        <w:t>2. да се събират за конкретни,  точно определени и законни цели и  да не се обработват допълнително по начин, несъвместим с тези цели;</w:t>
      </w:r>
    </w:p>
    <w:p w:rsidR="00B95D74" w:rsidRDefault="009E1A1F">
      <w:r>
        <w:t>3. свързани  и  ограничени до необходимото във връзка с целите на обработването;</w:t>
      </w:r>
    </w:p>
    <w:p w:rsidR="00B95D74" w:rsidRDefault="009E1A1F">
      <w:r>
        <w:t xml:space="preserve">4. да са точни, пълни и актуални </w:t>
      </w:r>
    </w:p>
    <w:p w:rsidR="00B95D74" w:rsidRDefault="009E1A1F">
      <w:r>
        <w:t xml:space="preserve">5.да се съхраняват в срок, не по-дълъг от необходимото съгласно целите. Съхраняване за по-дълги срокове е допустимо за целите на архивирането в обществен интерес, за научни </w:t>
      </w:r>
      <w:r>
        <w:lastRenderedPageBreak/>
        <w:t>или исторически изследвания или статистически цели, но при условие, че са приложени подходящи технически и организационни мерки;</w:t>
      </w:r>
    </w:p>
    <w:p w:rsidR="00B95D74" w:rsidRDefault="009E1A1F">
      <w:r>
        <w:t>6.да са надлежно защитени.</w:t>
      </w:r>
    </w:p>
    <w:p w:rsidR="00B95D74" w:rsidRDefault="009E1A1F">
      <w:pPr>
        <w:rPr>
          <w:b/>
        </w:rPr>
      </w:pPr>
      <w:r>
        <w:rPr>
          <w:b/>
        </w:rPr>
        <w:t>КАКВО СА ЛИЧНИТЕ ДАННИ?</w:t>
      </w:r>
    </w:p>
    <w:p w:rsidR="00B95D74" w:rsidRDefault="009E1A1F">
      <w:pPr>
        <w:rPr>
          <w:b/>
        </w:rPr>
      </w:pPr>
      <w:r>
        <w:t xml:space="preserve">Съгласно Общия регламент за защитата на личните данни </w:t>
      </w:r>
      <w:r>
        <w:rPr>
          <w:b/>
        </w:rPr>
        <w:t>„лични данни” или „лична информация” означава всяка информация за физическо лице, чрез която това лице е или може да бъде идентифицирано пряко или непряко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физологичната, генетичната, психическата, умствената, икономическата, културната или социална идентичност на това лице.</w:t>
      </w:r>
    </w:p>
    <w:p w:rsidR="00B95D74" w:rsidRDefault="009E1A1F">
      <w:pPr>
        <w:rPr>
          <w:b/>
        </w:rPr>
      </w:pPr>
      <w:r>
        <w:rPr>
          <w:b/>
        </w:rPr>
        <w:t>КОИ СА СУБЕКТИТЕ НА ЛИЧНИ ДАННИ?</w:t>
      </w:r>
    </w:p>
    <w:p w:rsidR="00B95D74" w:rsidRPr="009C4B44" w:rsidRDefault="009C4B44">
      <w:pPr>
        <w:rPr>
          <w:color w:val="00B0F0"/>
        </w:rPr>
      </w:pPr>
      <w:r>
        <w:t>Ф</w:t>
      </w:r>
      <w:r w:rsidR="009E1A1F">
        <w:t>изически лица, които са</w:t>
      </w:r>
      <w:r w:rsidR="009E1A1F">
        <w:rPr>
          <w:b/>
        </w:rPr>
        <w:t xml:space="preserve"> </w:t>
      </w:r>
      <w:r w:rsidR="009E1A1F">
        <w:t xml:space="preserve">в трудови и/или граждански правоотношения с </w:t>
      </w:r>
      <w:r>
        <w:t xml:space="preserve">                         </w:t>
      </w:r>
      <w:r w:rsidR="009E1A1F">
        <w:t>А</w:t>
      </w:r>
      <w:r>
        <w:t>У-Пловдив</w:t>
      </w:r>
      <w:r w:rsidR="009E1A1F">
        <w:t>, в т.ч. и кандидати за работа или обучаеми  / студенти, докторанти, специализанти, вкл. и кандидат-студенти/, или контрагенти и партньори, или    по</w:t>
      </w:r>
      <w:r>
        <w:t xml:space="preserve">сетители и други физически </w:t>
      </w:r>
      <w:r w:rsidRPr="009C4B44">
        <w:t>лица</w:t>
      </w:r>
      <w:r w:rsidR="009E1A1F" w:rsidRPr="009C4B44">
        <w:t>.</w:t>
      </w:r>
      <w:r w:rsidR="009E1A1F" w:rsidRPr="009C4B44">
        <w:rPr>
          <w:color w:val="00B0F0"/>
        </w:rPr>
        <w:t xml:space="preserve"> </w:t>
      </w:r>
    </w:p>
    <w:p w:rsidR="00B95D74" w:rsidRDefault="009E1A1F">
      <w:pPr>
        <w:rPr>
          <w:b/>
        </w:rPr>
      </w:pPr>
      <w:r>
        <w:rPr>
          <w:b/>
        </w:rPr>
        <w:t>КАКВИ СА П</w:t>
      </w:r>
      <w:r w:rsidR="009C4B44">
        <w:rPr>
          <w:b/>
        </w:rPr>
        <w:t xml:space="preserve">РАВАТА </w:t>
      </w:r>
      <w:r>
        <w:rPr>
          <w:b/>
        </w:rPr>
        <w:t>КАТО СУБЕКТИ НА ЛИЧНИ ДАННИ?</w:t>
      </w:r>
    </w:p>
    <w:p w:rsidR="00B95D74" w:rsidRDefault="009E1A1F">
      <w:r>
        <w:t xml:space="preserve">Като субекти на лични данни в периода, в който </w:t>
      </w:r>
      <w:r>
        <w:rPr>
          <w:b/>
        </w:rPr>
        <w:t>А</w:t>
      </w:r>
      <w:r w:rsidR="009C4B44">
        <w:rPr>
          <w:b/>
        </w:rPr>
        <w:t>У-Пловдив</w:t>
      </w:r>
      <w:r>
        <w:t xml:space="preserve"> обработва или съхранява  личните   данни,  </w:t>
      </w:r>
      <w:r w:rsidR="009C4B44">
        <w:t>всеки субект има право</w:t>
      </w:r>
      <w:r>
        <w:t>:</w:t>
      </w:r>
    </w:p>
    <w:p w:rsidR="00B95D74" w:rsidRDefault="009E1A1F" w:rsidP="009C4B44">
      <w:pPr>
        <w:ind w:firstLine="0"/>
        <w:rPr>
          <w:szCs w:val="24"/>
        </w:rPr>
      </w:pPr>
      <w:r>
        <w:rPr>
          <w:b/>
        </w:rPr>
        <w:t>1</w:t>
      </w:r>
      <w:r>
        <w:rPr>
          <w:b/>
          <w:lang w:val="en-US"/>
        </w:rPr>
        <w:t>.</w:t>
      </w:r>
      <w:r>
        <w:t xml:space="preserve"> на достъп до своите лични данни по всяко време, вкл. и да поискате копие от тях;</w:t>
      </w:r>
      <w:r>
        <w:br/>
      </w:r>
      <w:r>
        <w:rPr>
          <w:b/>
        </w:rPr>
        <w:t>2</w:t>
      </w:r>
      <w:r>
        <w:t>. да искате потвърждение дали Вашите лични данни се обработват, да се информирате за целите на всяко обработване, за  категориите данни, които се обработват и за получателите, пред които са или ще бъдат разкрити личните данни;</w:t>
      </w:r>
      <w:r>
        <w:br/>
      </w:r>
      <w:r>
        <w:rPr>
          <w:b/>
        </w:rPr>
        <w:t>3.</w:t>
      </w:r>
      <w:r>
        <w:t xml:space="preserve"> да поискате без ненужно забавяне  </w:t>
      </w:r>
      <w:r w:rsidR="009C4B44">
        <w:rPr>
          <w:b/>
        </w:rPr>
        <w:t>Университета</w:t>
      </w:r>
      <w:r>
        <w:t xml:space="preserve"> да коригира </w:t>
      </w:r>
      <w:r w:rsidR="009C4B44">
        <w:t xml:space="preserve">                                                  неточни или неактуални </w:t>
      </w:r>
      <w:r w:rsidR="00325935">
        <w:t>лични данни;</w:t>
      </w:r>
      <w:r w:rsidR="00325935">
        <w:br/>
      </w:r>
      <w:r>
        <w:rPr>
          <w:b/>
        </w:rPr>
        <w:t>4</w:t>
      </w:r>
      <w:r>
        <w:t xml:space="preserve">. да поискате от </w:t>
      </w:r>
      <w:r w:rsidR="00325935">
        <w:rPr>
          <w:b/>
        </w:rPr>
        <w:t xml:space="preserve">Университета </w:t>
      </w:r>
      <w:r w:rsidR="00325935">
        <w:t>своевременно да изтрие /</w:t>
      </w:r>
      <w:r>
        <w:t>право „да бъдеш забравен”/  свързаните данни, ако те повече не са необходими за целите, за които са били събран</w:t>
      </w:r>
      <w:r w:rsidR="00325935">
        <w:t>и или обработвани; ако оттегли</w:t>
      </w:r>
      <w:r>
        <w:t xml:space="preserve"> своето съгласие за обработване на данните и няма друго правно основание за о</w:t>
      </w:r>
      <w:r w:rsidR="00325935">
        <w:t>бработването им; ако възразява</w:t>
      </w:r>
      <w:r>
        <w:t xml:space="preserve"> срещу обработването на данни и няма законни основания за обработването им, които да имат преимуще</w:t>
      </w:r>
      <w:r w:rsidR="00325935">
        <w:t xml:space="preserve">ство; ако личните </w:t>
      </w:r>
      <w:r>
        <w:t xml:space="preserve"> данни са били обработвани незаконосъобразно; ако личните данни трябва да бъдат изтрити с цел спазването на правно задължение по правото на Европейския съюз или правото на държава-членка, което се прилага спрямо администратора; ако личните данни са б</w:t>
      </w:r>
      <w:r w:rsidR="00325935">
        <w:t>и</w:t>
      </w:r>
      <w:r>
        <w:t xml:space="preserve">ли събрани във връзка с предлагането на услуги на информационното общество на деца; </w:t>
      </w:r>
      <w:r>
        <w:br/>
        <w:t xml:space="preserve">        </w:t>
      </w:r>
      <w:r>
        <w:rPr>
          <w:b/>
        </w:rPr>
        <w:t>5.</w:t>
      </w:r>
      <w:r>
        <w:t xml:space="preserve"> да поискате </w:t>
      </w:r>
      <w:r w:rsidR="00325935">
        <w:rPr>
          <w:b/>
        </w:rPr>
        <w:t>Университета</w:t>
      </w:r>
      <w:r>
        <w:t xml:space="preserve"> да ограничи обработването на личните  данни, като в този случай данните ще бъдат само съхранявани, но не и обработвани; </w:t>
      </w:r>
      <w:r>
        <w:br/>
        <w:t xml:space="preserve">        </w:t>
      </w:r>
      <w:r>
        <w:rPr>
          <w:b/>
        </w:rPr>
        <w:t>6</w:t>
      </w:r>
      <w:r w:rsidR="00325935">
        <w:t>. да възрази</w:t>
      </w:r>
      <w:r>
        <w:t xml:space="preserve"> писмено срещу обработването  и/или предоставян</w:t>
      </w:r>
      <w:r w:rsidR="00325935">
        <w:t xml:space="preserve">ето на трети лица на  личните </w:t>
      </w:r>
      <w:r>
        <w:t xml:space="preserve"> данни без необходимото законово основание;</w:t>
      </w:r>
      <w:r>
        <w:br/>
        <w:t xml:space="preserve">        </w:t>
      </w:r>
      <w:r>
        <w:rPr>
          <w:b/>
        </w:rPr>
        <w:t>7</w:t>
      </w:r>
      <w:r>
        <w:t>. да</w:t>
      </w:r>
      <w:r>
        <w:rPr>
          <w:szCs w:val="24"/>
        </w:rPr>
        <w:t xml:space="preserve"> оттеглите съгласието си за обработване по всяко време с писмено искане до </w:t>
      </w:r>
      <w:r w:rsidR="00325935">
        <w:rPr>
          <w:b/>
          <w:szCs w:val="24"/>
        </w:rPr>
        <w:t>Университета</w:t>
      </w:r>
      <w:r>
        <w:rPr>
          <w:szCs w:val="24"/>
        </w:rPr>
        <w:t>;</w:t>
      </w:r>
      <w:r>
        <w:rPr>
          <w:szCs w:val="24"/>
        </w:rPr>
        <w:br/>
        <w:t xml:space="preserve">        </w:t>
      </w:r>
      <w:r>
        <w:rPr>
          <w:b/>
          <w:szCs w:val="24"/>
        </w:rPr>
        <w:t>8.</w:t>
      </w:r>
      <w:r w:rsidR="00325935">
        <w:rPr>
          <w:szCs w:val="24"/>
        </w:rPr>
        <w:t xml:space="preserve"> да възрази срещу употреба на личните </w:t>
      </w:r>
      <w:r>
        <w:rPr>
          <w:szCs w:val="24"/>
        </w:rPr>
        <w:t xml:space="preserve"> данни за целите на директния маркетинг; </w:t>
      </w:r>
    </w:p>
    <w:p w:rsidR="00B95D74" w:rsidRDefault="009E1A1F" w:rsidP="00325935">
      <w:pPr>
        <w:pStyle w:val="a8"/>
        <w:spacing w:after="0"/>
        <w:ind w:left="0" w:firstLine="0"/>
        <w:rPr>
          <w:szCs w:val="24"/>
        </w:rPr>
      </w:pPr>
      <w:r>
        <w:rPr>
          <w:b/>
          <w:szCs w:val="24"/>
        </w:rPr>
        <w:lastRenderedPageBreak/>
        <w:t>9.</w:t>
      </w:r>
      <w:r>
        <w:rPr>
          <w:szCs w:val="24"/>
        </w:rPr>
        <w:t xml:space="preserve"> да изискате информация за основаниет</w:t>
      </w:r>
      <w:r w:rsidR="00325935">
        <w:rPr>
          <w:szCs w:val="24"/>
        </w:rPr>
        <w:t xml:space="preserve">о, въз основа на което личните </w:t>
      </w:r>
      <w:r>
        <w:rPr>
          <w:szCs w:val="24"/>
        </w:rPr>
        <w:t xml:space="preserve"> данни са предоставени за обработване на обработващ извън </w:t>
      </w:r>
      <w:r w:rsidR="00325935">
        <w:rPr>
          <w:szCs w:val="24"/>
        </w:rPr>
        <w:t>Европейския</w:t>
      </w:r>
      <w:r>
        <w:rPr>
          <w:szCs w:val="24"/>
        </w:rPr>
        <w:t xml:space="preserve"> съюз/ Европейското икономическо пространство;</w:t>
      </w:r>
    </w:p>
    <w:p w:rsidR="00B95D74" w:rsidRDefault="009E1A1F" w:rsidP="00325935">
      <w:pPr>
        <w:pStyle w:val="a8"/>
        <w:spacing w:after="0"/>
        <w:ind w:left="0" w:firstLine="0"/>
      </w:pPr>
      <w:r>
        <w:rPr>
          <w:b/>
          <w:szCs w:val="24"/>
        </w:rPr>
        <w:t>10.</w:t>
      </w:r>
      <w:r w:rsidR="00325935">
        <w:rPr>
          <w:szCs w:val="24"/>
        </w:rPr>
        <w:t xml:space="preserve"> да възрази</w:t>
      </w:r>
      <w:r>
        <w:rPr>
          <w:szCs w:val="24"/>
        </w:rPr>
        <w:t xml:space="preserve"> срещу решение, взето изцяло на база на автоматизирано обработване, включително профилиране;</w:t>
      </w:r>
    </w:p>
    <w:p w:rsidR="00325935" w:rsidRDefault="009E1A1F">
      <w:pPr>
        <w:rPr>
          <w:b/>
          <w:i/>
        </w:rPr>
      </w:pPr>
      <w:r>
        <w:rPr>
          <w:i/>
        </w:rPr>
        <w:t>Горните права може да упра</w:t>
      </w:r>
      <w:r w:rsidR="00325935">
        <w:rPr>
          <w:i/>
        </w:rPr>
        <w:t xml:space="preserve">жните чрез отправено искане до АУ-Пловдив </w:t>
      </w:r>
      <w:r>
        <w:rPr>
          <w:i/>
        </w:rPr>
        <w:t xml:space="preserve"> (писмено или по електронен път), в което следва да посочите конкретно Вашето искане. Искането следва да бъде подписано и изпратено на адреса на </w:t>
      </w:r>
      <w:r>
        <w:rPr>
          <w:b/>
          <w:i/>
        </w:rPr>
        <w:t>А</w:t>
      </w:r>
      <w:r w:rsidR="00325935">
        <w:rPr>
          <w:b/>
          <w:i/>
        </w:rPr>
        <w:t>грарен университет - Пловдив</w:t>
      </w:r>
      <w:r>
        <w:rPr>
          <w:b/>
          <w:i/>
        </w:rPr>
        <w:t xml:space="preserve"> – </w:t>
      </w:r>
      <w:r w:rsidR="00325935">
        <w:rPr>
          <w:b/>
          <w:i/>
        </w:rPr>
        <w:t xml:space="preserve">                  </w:t>
      </w:r>
      <w:r>
        <w:rPr>
          <w:b/>
          <w:i/>
        </w:rPr>
        <w:t>гр.</w:t>
      </w:r>
      <w:r w:rsidR="00325935">
        <w:rPr>
          <w:b/>
          <w:i/>
        </w:rPr>
        <w:t xml:space="preserve"> </w:t>
      </w:r>
      <w:r>
        <w:rPr>
          <w:b/>
          <w:i/>
        </w:rPr>
        <w:t xml:space="preserve">Пловдив, </w:t>
      </w:r>
      <w:r w:rsidR="00325935">
        <w:rPr>
          <w:b/>
          <w:i/>
        </w:rPr>
        <w:t>бул. „Менделеев” №12</w:t>
      </w:r>
      <w:r>
        <w:rPr>
          <w:b/>
          <w:i/>
        </w:rPr>
        <w:t xml:space="preserve"> или на електронен адрес: </w:t>
      </w:r>
      <w:hyperlink r:id="rId8" w:history="1">
        <w:r w:rsidR="00325935" w:rsidRPr="00586D2A">
          <w:rPr>
            <w:rStyle w:val="a9"/>
            <w:b/>
            <w:i/>
          </w:rPr>
          <w:t>dpo@au-plovdiv.bg</w:t>
        </w:r>
      </w:hyperlink>
      <w:r w:rsidR="00325935">
        <w:rPr>
          <w:b/>
          <w:i/>
        </w:rPr>
        <w:t xml:space="preserve">. </w:t>
      </w:r>
      <w:r w:rsidR="00325935" w:rsidRPr="00325935">
        <w:rPr>
          <w:b/>
          <w:i/>
        </w:rPr>
        <w:t xml:space="preserve">    </w:t>
      </w:r>
    </w:p>
    <w:p w:rsidR="00B95D74" w:rsidRDefault="009E1A1F" w:rsidP="00325935">
      <w:pPr>
        <w:ind w:firstLine="0"/>
      </w:pPr>
      <w:r>
        <w:rPr>
          <w:b/>
          <w:szCs w:val="24"/>
        </w:rPr>
        <w:t>11.</w:t>
      </w:r>
      <w:r>
        <w:t xml:space="preserve"> да подадете жалба до Комисията за защита на личните данни или до Административен съд – Пловдив, ако считате, че са нарушени Ваши права по Регламент 2016/679.</w:t>
      </w:r>
    </w:p>
    <w:p w:rsidR="00B95D74" w:rsidRDefault="009E1A1F">
      <w:pPr>
        <w:rPr>
          <w:b/>
        </w:rPr>
      </w:pPr>
      <w:r>
        <w:rPr>
          <w:b/>
        </w:rPr>
        <w:t>ЗА КАКВИ ЦЕЛИ  СЪБИРАМЕ  И ОБРАБОТВАМЕ ВАШИТЕ ЛИЧНИ ДАННИ?</w:t>
      </w:r>
    </w:p>
    <w:p w:rsidR="00B95D74" w:rsidRDefault="00325935">
      <w:pPr>
        <w:ind w:firstLine="0"/>
      </w:pPr>
      <w:r>
        <w:t xml:space="preserve">          АУ</w:t>
      </w:r>
      <w:r w:rsidR="009E1A1F">
        <w:t xml:space="preserve"> – Пловдив събира и обработва лични данни за следните  цели:</w:t>
      </w:r>
    </w:p>
    <w:p w:rsidR="00B95D74" w:rsidRDefault="009E1A1F">
      <w:pPr>
        <w:ind w:firstLine="708"/>
      </w:pPr>
      <w:r>
        <w:rPr>
          <w:b/>
        </w:rPr>
        <w:t xml:space="preserve"> 1.</w:t>
      </w:r>
      <w:r>
        <w:t xml:space="preserve"> </w:t>
      </w:r>
      <w:r>
        <w:rPr>
          <w:b/>
          <w:i/>
        </w:rPr>
        <w:t>осъществяване на обучението и адми</w:t>
      </w:r>
      <w:r w:rsidR="00325935">
        <w:rPr>
          <w:b/>
          <w:i/>
        </w:rPr>
        <w:t>нистриране на учебния процес в Университета</w:t>
      </w:r>
      <w:r>
        <w:rPr>
          <w:b/>
        </w:rPr>
        <w:t xml:space="preserve">, </w:t>
      </w:r>
      <w:r>
        <w:rPr>
          <w:b/>
          <w:i/>
        </w:rPr>
        <w:t>вкл. кандидатстване и прием на студенти, докторанти и специализанти</w:t>
      </w:r>
      <w:r>
        <w:rPr>
          <w:b/>
        </w:rPr>
        <w:t xml:space="preserve"> –</w:t>
      </w:r>
      <w:r>
        <w:t xml:space="preserve"> за индивидуализиране на документи за придобита образователна степен и квалификация;  за всички дейности, свързани с изготвянето на надлежни документи съгласно държавните изисквания във връзка с обучението; за поддържане на съответните регистри съгласно Закона за висшето образование; за социално-битово обслужване, финансови отношения,  достъп до ресурси за обучение на студенти, докторанти и специализанти и ефективна комуникация с тях във всичките й форми във връзка с учебния процес; </w:t>
      </w:r>
    </w:p>
    <w:p w:rsidR="00B95D74" w:rsidRDefault="009E1A1F">
      <w:pPr>
        <w:ind w:firstLine="708"/>
      </w:pPr>
      <w:r>
        <w:rPr>
          <w:b/>
        </w:rPr>
        <w:t>2.</w:t>
      </w:r>
      <w:r>
        <w:t xml:space="preserve"> </w:t>
      </w:r>
      <w:r>
        <w:rPr>
          <w:b/>
          <w:i/>
        </w:rPr>
        <w:t>управление на човешките ресурси</w:t>
      </w:r>
      <w:r>
        <w:t xml:space="preserve"> – за индивидуализиране на трудовите правоотношения и всички дейности, свързани с тяхното възникване, и</w:t>
      </w:r>
      <w:r w:rsidR="00325935">
        <w:t>з</w:t>
      </w:r>
      <w:r>
        <w:t xml:space="preserve">менение и прекратяване, както и изготвяне на съответните за това документи / договори, допълнителни споразумения, документи, удостоверяващи трудов стаж, служебни бележки, справки, удостоверения и др./; за изплащане на трудовите възнаграждения и изпълнение на свързаните с това задължения на работодателя за удържане и плащане на здравни и социални осигуровки и данъци; за установяване на връзка и кореспонденция във всичките й форми с лицата във връзка с изпълнение на задълженията им по трудовите  правоотношения, </w:t>
      </w:r>
      <w:r w:rsidR="00325935">
        <w:t>както и на други правомощия на Университета</w:t>
      </w:r>
      <w:r>
        <w:t xml:space="preserve"> в качеството й на работодател; за предоставяне на информация на Националния център за информация и документация</w:t>
      </w:r>
      <w:r w:rsidR="00325935">
        <w:t xml:space="preserve"> /НАЦИД/,</w:t>
      </w:r>
      <w:r>
        <w:t xml:space="preserve"> съгласно Закона за развитие на академичния състав в Република България за избраните на академични длъжности лица и придобилите научна степен „доктор на науките”;  </w:t>
      </w:r>
    </w:p>
    <w:p w:rsidR="00B95D74" w:rsidRDefault="009E1A1F">
      <w:pPr>
        <w:ind w:firstLine="708"/>
      </w:pPr>
      <w:r>
        <w:rPr>
          <w:b/>
        </w:rPr>
        <w:t xml:space="preserve">3. </w:t>
      </w:r>
      <w:r>
        <w:rPr>
          <w:b/>
          <w:i/>
        </w:rPr>
        <w:t>сключване и изпълнение на договори с контрагенти  и партньори</w:t>
      </w:r>
      <w:r>
        <w:rPr>
          <w:i/>
        </w:rPr>
        <w:t xml:space="preserve"> </w:t>
      </w:r>
      <w:r w:rsidR="00325935">
        <w:rPr>
          <w:b/>
          <w:i/>
        </w:rPr>
        <w:t>на Университета</w:t>
      </w:r>
      <w:r>
        <w:t xml:space="preserve"> - за индивидуализиране на физически лица и персонализиране на юридически лица в граждански и търговски правоотношения и партньорски взаимоотношения с А</w:t>
      </w:r>
      <w:r w:rsidR="00325935">
        <w:t>У</w:t>
      </w:r>
      <w:r>
        <w:t xml:space="preserve"> – Пловдив.</w:t>
      </w:r>
    </w:p>
    <w:p w:rsidR="00B95D74" w:rsidRDefault="009E1A1F">
      <w:pPr>
        <w:rPr>
          <w:b/>
          <w:i/>
        </w:rPr>
      </w:pPr>
      <w:r>
        <w:rPr>
          <w:b/>
          <w:i/>
        </w:rPr>
        <w:t>Обработването на данни се извършва за конкретните и точно определени от закона цели, като данните се обработват законосъобразно и добросъвестно и не могат да се обработват допълнително по начин, несъвместим с тези цели.</w:t>
      </w:r>
    </w:p>
    <w:p w:rsidR="00B95D74" w:rsidRDefault="009E1A1F">
      <w:pPr>
        <w:rPr>
          <w:b/>
        </w:rPr>
      </w:pPr>
      <w:r>
        <w:rPr>
          <w:b/>
        </w:rPr>
        <w:lastRenderedPageBreak/>
        <w:t>КАКВИ ДАННИ СЪБИРАМЕ И  ОБРАБОТВАМЕ И НА КАКВО ОСНОВАНИЕ?</w:t>
      </w:r>
    </w:p>
    <w:p w:rsidR="00B95D74" w:rsidRDefault="009E1A1F">
      <w:r>
        <w:rPr>
          <w:b/>
        </w:rPr>
        <w:t>А</w:t>
      </w:r>
      <w:r w:rsidR="00325935">
        <w:rPr>
          <w:b/>
        </w:rPr>
        <w:t>У</w:t>
      </w:r>
      <w:r>
        <w:rPr>
          <w:b/>
        </w:rPr>
        <w:t xml:space="preserve"> – Пловдив</w:t>
      </w:r>
      <w:r>
        <w:t xml:space="preserve">  събира  и обработва лични данни по силата на  законово задължение и лични данни, от които се нуждае, за да защити Ваши интереси. В този смисъл събирането на тези лични данни е ограничено до необходимото.</w:t>
      </w:r>
    </w:p>
    <w:p w:rsidR="00B95D74" w:rsidRDefault="00325935">
      <w:r>
        <w:t>Университетът</w:t>
      </w:r>
      <w:r w:rsidR="009E1A1F">
        <w:t xml:space="preserve"> обработва следните категории данни:</w:t>
      </w:r>
    </w:p>
    <w:p w:rsidR="00B95D74" w:rsidRDefault="009E1A1F">
      <w:r>
        <w:t xml:space="preserve">1. </w:t>
      </w:r>
      <w:r>
        <w:rPr>
          <w:b/>
        </w:rPr>
        <w:t>Данни на преподаватели, служители</w:t>
      </w:r>
      <w:r>
        <w:rPr>
          <w:b/>
          <w:lang w:val="en-US"/>
        </w:rPr>
        <w:t>/</w:t>
      </w:r>
      <w:r>
        <w:rPr>
          <w:b/>
        </w:rPr>
        <w:t>работници, кандидати за работа</w:t>
      </w:r>
      <w:r>
        <w:t>:</w:t>
      </w:r>
    </w:p>
    <w:p w:rsidR="00B95D74" w:rsidRDefault="009E1A1F">
      <w:pPr>
        <w:ind w:firstLine="708"/>
        <w:rPr>
          <w:lang w:val="en-US"/>
        </w:rPr>
      </w:pPr>
      <w:r>
        <w:t xml:space="preserve">a)  </w:t>
      </w:r>
      <w:r>
        <w:rPr>
          <w:b/>
          <w:u w:val="single"/>
        </w:rPr>
        <w:t>физическа идентичност</w:t>
      </w:r>
      <w:r>
        <w:t>: име; ЕГН/ЛНЧ, данни по лична карта и/или паспорт</w:t>
      </w:r>
      <w:r w:rsidR="00325935">
        <w:t xml:space="preserve">                   (</w:t>
      </w:r>
      <w:r>
        <w:t xml:space="preserve">номер, дата и място на раждане, постоянен и/или настоящ адрес, срок на валидност), телефон за връзка, електронна поща, банкова сметка. С документа за самоличност се проверява самоличността и валидността на съответните документи; </w:t>
      </w:r>
    </w:p>
    <w:p w:rsidR="00B95D74" w:rsidRDefault="009E1A1F">
      <w:pPr>
        <w:ind w:firstLine="708"/>
      </w:pPr>
      <w:r>
        <w:t>б) о</w:t>
      </w:r>
      <w:r>
        <w:rPr>
          <w:b/>
          <w:u w:val="single"/>
        </w:rPr>
        <w:t>бразование</w:t>
      </w:r>
      <w:r>
        <w:t xml:space="preserve"> – документи за придобито образование, квалификация, правоспособност, академично развитие, когато се изискват за длъжността и др.; </w:t>
      </w:r>
    </w:p>
    <w:p w:rsidR="00B95D74" w:rsidRDefault="009E1A1F">
      <w:pPr>
        <w:ind w:firstLine="708"/>
      </w:pPr>
      <w:r>
        <w:t xml:space="preserve">в) </w:t>
      </w:r>
      <w:r>
        <w:rPr>
          <w:b/>
          <w:u w:val="single"/>
        </w:rPr>
        <w:t>медицински данни –</w:t>
      </w:r>
      <w:r>
        <w:t xml:space="preserve"> карта за  предварителен медицински преглед при постъпване на работа, документи за здравословно състояние, документи за трудоустрояване, вкл.</w:t>
      </w:r>
      <w:r w:rsidR="00325935">
        <w:t xml:space="preserve"> </w:t>
      </w:r>
      <w:r>
        <w:t>решения на ТЕЛК, медицински свидетелства, болнични листове и всяка прилежаща към тях документация;</w:t>
      </w:r>
    </w:p>
    <w:p w:rsidR="00B95D74" w:rsidRDefault="009E1A1F">
      <w:pPr>
        <w:ind w:firstLine="708"/>
      </w:pPr>
      <w:r>
        <w:t xml:space="preserve">г) </w:t>
      </w:r>
      <w:r>
        <w:rPr>
          <w:b/>
          <w:u w:val="single"/>
        </w:rPr>
        <w:t>трудова дейност</w:t>
      </w:r>
      <w:r>
        <w:t xml:space="preserve"> – документи за месторабота, трудов стаж, възнаграждения, професионална биография;</w:t>
      </w:r>
    </w:p>
    <w:p w:rsidR="00B95D74" w:rsidRDefault="009E1A1F">
      <w:pPr>
        <w:ind w:firstLine="708"/>
      </w:pPr>
      <w:r>
        <w:t xml:space="preserve">д) </w:t>
      </w:r>
      <w:r>
        <w:rPr>
          <w:b/>
          <w:u w:val="single"/>
        </w:rPr>
        <w:t>свидетелство за съдимост</w:t>
      </w:r>
      <w:r>
        <w:t>, когато се изисква за заемане на длъжност съгласно нормативен акт;</w:t>
      </w:r>
    </w:p>
    <w:p w:rsidR="00B95D74" w:rsidRDefault="009E1A1F">
      <w:pPr>
        <w:ind w:firstLine="708"/>
      </w:pPr>
      <w:r>
        <w:t xml:space="preserve">е) </w:t>
      </w:r>
      <w:r>
        <w:rPr>
          <w:b/>
          <w:u w:val="single"/>
        </w:rPr>
        <w:t>други данни</w:t>
      </w:r>
      <w:r>
        <w:t>, чието обработване е необходимо за</w:t>
      </w:r>
      <w:r w:rsidR="00325935">
        <w:t xml:space="preserve"> изпълнение на правомощията на Университета </w:t>
      </w:r>
      <w:r>
        <w:t>като работодател.</w:t>
      </w:r>
    </w:p>
    <w:p w:rsidR="00B95D74" w:rsidRDefault="009E1A1F">
      <w:pPr>
        <w:ind w:firstLine="708"/>
      </w:pPr>
      <w:r>
        <w:t>Личните данни на лицата, заети по трудови правоотношения, вкл. кандидатите за работа, се събират при и по повод набирането на персонал на основание и съгласно изискванията на  Кодекса на труда и подзаконовите му нормативни актове, Закона за развитие на академичния състав в Република България и правилника за прилагането му, Правилника за устройството и дейността на А</w:t>
      </w:r>
      <w:r w:rsidR="00325935">
        <w:t>У</w:t>
      </w:r>
      <w:r>
        <w:t xml:space="preserve"> - Пловдив и  </w:t>
      </w:r>
      <w:r>
        <w:rPr>
          <w:bCs/>
        </w:rPr>
        <w:t xml:space="preserve">Правилник за </w:t>
      </w:r>
      <w:r w:rsidR="00325935">
        <w:rPr>
          <w:bCs/>
        </w:rPr>
        <w:t>прилагане на Закона за развитие на академичния състав в АУ-Пловдив.</w:t>
      </w:r>
    </w:p>
    <w:p w:rsidR="00B95D74" w:rsidRDefault="009E1A1F">
      <w:pPr>
        <w:rPr>
          <w:b/>
        </w:rPr>
      </w:pPr>
      <w:r>
        <w:tab/>
        <w:t xml:space="preserve">2. </w:t>
      </w:r>
      <w:r>
        <w:rPr>
          <w:b/>
        </w:rPr>
        <w:t>Данни на студенти, докторанти, специализанти, вкл. и кандидат-студенти</w:t>
      </w:r>
    </w:p>
    <w:p w:rsidR="00B95D74" w:rsidRDefault="009E1A1F">
      <w:pPr>
        <w:ind w:firstLine="708"/>
      </w:pPr>
      <w:r>
        <w:t xml:space="preserve">a)  </w:t>
      </w:r>
      <w:r>
        <w:rPr>
          <w:b/>
          <w:u w:val="single"/>
        </w:rPr>
        <w:t>физическа идентичност</w:t>
      </w:r>
      <w:r>
        <w:t>: име; ЕГН/ЛНЧ/ЛИН, данни по лична карта и/или паспорт ( номер, дата и място на раждане, постоянен и/или настоящ адрес, срок на валидност), месторождение и гражданство за чуждестранни лица, телефон за връзка, електронна поща, банкова сметка, данни за здравно осигуряване, застраховки образователно-квалификационна степен, европейско приложение, свидетелство за правоспособност,</w:t>
      </w:r>
      <w:r>
        <w:rPr>
          <w:i/>
          <w:color w:val="FF0000"/>
        </w:rPr>
        <w:t xml:space="preserve"> </w:t>
      </w:r>
      <w:r>
        <w:t>фотоизображения,</w:t>
      </w:r>
      <w:r>
        <w:rPr>
          <w:i/>
          <w:color w:val="FF0000"/>
        </w:rPr>
        <w:t xml:space="preserve"> </w:t>
      </w:r>
      <w:r>
        <w:rPr>
          <w:lang w:val="en-US"/>
        </w:rPr>
        <w:t>оценки от изпити</w:t>
      </w:r>
      <w:r>
        <w:t xml:space="preserve">. С документа за самоличност се проверява самоличността и валидността на съответните документи. </w:t>
      </w:r>
    </w:p>
    <w:p w:rsidR="00B95D74" w:rsidRDefault="009E1A1F">
      <w:pPr>
        <w:ind w:firstLine="708"/>
      </w:pPr>
      <w:r>
        <w:t xml:space="preserve">б) </w:t>
      </w:r>
      <w:r>
        <w:rPr>
          <w:b/>
          <w:u w:val="single"/>
        </w:rPr>
        <w:t xml:space="preserve">медицински данни – </w:t>
      </w:r>
      <w:r>
        <w:t>документи за здравословно състояние (медицински свидетелства, болнични листове и всяка прилежаща към тях документация; медицинско свидетелство за чуждестранни студенти).</w:t>
      </w:r>
    </w:p>
    <w:p w:rsidR="00B95D74" w:rsidRDefault="009E1A1F">
      <w:pPr>
        <w:ind w:firstLine="708"/>
      </w:pPr>
      <w:r>
        <w:t>Личните данни на студенти, докторанти, специализанти, вкл. и кандидат-студенти</w:t>
      </w:r>
      <w:r>
        <w:rPr>
          <w:i/>
        </w:rPr>
        <w:t>,</w:t>
      </w:r>
      <w:r>
        <w:t xml:space="preserve"> се събират при и по повод кандидатстването за об</w:t>
      </w:r>
      <w:r w:rsidR="00325935">
        <w:t xml:space="preserve">учение </w:t>
      </w:r>
      <w:r>
        <w:t xml:space="preserve">на основание и съгласно </w:t>
      </w:r>
      <w:r>
        <w:lastRenderedPageBreak/>
        <w:t>изискванията на Наредбата за държавните изисквания за приемане на студенти във висшите училища в Република България, Наредбата за държавните изисквания към съдържанието на основните документи, издавани от висшите училища, Закона за развитие на академичния състав в Република България и правилника за прилагането му, Закона за висшето образование, ПМС № 90/26.05.2000г. за условията и реда за предоставяне на стипендии на студентите, докторантите и специализантите от държавните висши училища и научни организации, Наредба за ползване на студентските общежития и столове.</w:t>
      </w:r>
    </w:p>
    <w:p w:rsidR="00B95D74" w:rsidRDefault="009E1A1F">
      <w:pPr>
        <w:rPr>
          <w:b/>
        </w:rPr>
      </w:pPr>
      <w:r>
        <w:tab/>
        <w:t>3.</w:t>
      </w:r>
      <w:r>
        <w:rPr>
          <w:b/>
        </w:rPr>
        <w:t>Данни на контрагенти и партньори:</w:t>
      </w:r>
    </w:p>
    <w:p w:rsidR="00B95D74" w:rsidRDefault="009E1A1F">
      <w:pPr>
        <w:ind w:firstLine="708"/>
      </w:pPr>
      <w:r>
        <w:t xml:space="preserve">a)  </w:t>
      </w:r>
      <w:r>
        <w:rPr>
          <w:b/>
          <w:u w:val="single"/>
        </w:rPr>
        <w:t>физическа идентичност</w:t>
      </w:r>
      <w:r>
        <w:t xml:space="preserve">: име; ЕГН/ЛНЧ, данни по лична карта и/или паспорт ( номер, дата и място на раждане, постоянен и/или настоящ адрес, срок на валидност), телефон за връзка, електронна поща, банкова сметка. С документа за самоличност се проверява самоличността и валидността на съответните документи. </w:t>
      </w:r>
    </w:p>
    <w:p w:rsidR="00B95D74" w:rsidRDefault="009E1A1F">
      <w:pPr>
        <w:ind w:firstLine="708"/>
      </w:pPr>
      <w:r>
        <w:t>б) о</w:t>
      </w:r>
      <w:r>
        <w:rPr>
          <w:b/>
          <w:u w:val="single"/>
        </w:rPr>
        <w:t>бразование</w:t>
      </w:r>
      <w:r>
        <w:t xml:space="preserve"> – документи за придобито образование, квалификация и правоспособност, когато се изискват за доказване на изискуемия капацитет за изпълнение на договорните задължения, както и при участие в процедури за обществени поръчки, търгове и други специфични взаимоотношения съгласно действащото законодателство.</w:t>
      </w:r>
    </w:p>
    <w:p w:rsidR="00B95D74" w:rsidRDefault="009E1A1F">
      <w:pPr>
        <w:ind w:firstLine="708"/>
      </w:pPr>
      <w:r>
        <w:t>Личните данни на контрагенти и партньори се събират при подаване на заявка за предоставяне на услуга или сключване на договор.</w:t>
      </w:r>
    </w:p>
    <w:p w:rsidR="00B95D74" w:rsidRDefault="009E1A1F">
      <w:pPr>
        <w:ind w:firstLine="708"/>
      </w:pPr>
      <w:r>
        <w:t xml:space="preserve">Личните данни, отнасящи се до контрагенти и партньори, се събират при сключване на договор, като обичайно личните данни се съдържат в текста на самите договори. Събират се на основание Закона за задълженията и договорите, Търговския закон, Закона за обществените поръчки и правилника за прилагането му и др. нормативни актове в сферата на облигационните отношения.  </w:t>
      </w:r>
    </w:p>
    <w:p w:rsidR="00B95D74" w:rsidRDefault="009E1A1F">
      <w:r>
        <w:t xml:space="preserve">   4. </w:t>
      </w:r>
      <w:r>
        <w:rPr>
          <w:b/>
        </w:rPr>
        <w:t>Данни за посетители и други физически лица, свързани с о</w:t>
      </w:r>
      <w:r w:rsidR="00325935">
        <w:rPr>
          <w:b/>
        </w:rPr>
        <w:t>съществяването на дейността на Университета</w:t>
      </w:r>
      <w:r>
        <w:rPr>
          <w:b/>
        </w:rPr>
        <w:t xml:space="preserve"> </w:t>
      </w:r>
    </w:p>
    <w:p w:rsidR="00B95D74" w:rsidRDefault="009E1A1F">
      <w:pPr>
        <w:ind w:firstLine="708"/>
      </w:pPr>
      <w:r>
        <w:t xml:space="preserve">a)  </w:t>
      </w:r>
      <w:r>
        <w:rPr>
          <w:b/>
          <w:u w:val="single"/>
        </w:rPr>
        <w:t>физическа идентичност</w:t>
      </w:r>
      <w:r>
        <w:t>: име; ЕГН/ЛНЧ, данни по лична карта и/или паспорт ( номер, дата и място на раждане, постоянен и/или настоящ адрес, срок на валидност), телефон за връзка, електронна поща, банкова сметка, фото и/или видео изображения . С документа за самоличност се проверява самоличността и валидността на съответните документи.</w:t>
      </w:r>
    </w:p>
    <w:p w:rsidR="00B95D74" w:rsidRDefault="009E1A1F">
      <w:pPr>
        <w:ind w:firstLine="708"/>
      </w:pPr>
      <w:r>
        <w:t>Личните данни на посетители и други физически лица, свързани с о</w:t>
      </w:r>
      <w:r w:rsidR="00325935">
        <w:t>съществяването на дейността на Университета</w:t>
      </w:r>
      <w:r>
        <w:t>, се събира</w:t>
      </w:r>
      <w:r w:rsidR="00325935">
        <w:t>т при или по повод посещения в сградите на Университета</w:t>
      </w:r>
      <w:r>
        <w:t xml:space="preserve">, участие </w:t>
      </w:r>
      <w:r w:rsidR="00325935">
        <w:t xml:space="preserve">в </w:t>
      </w:r>
      <w:r>
        <w:t xml:space="preserve">публични събития, церемонии и др. изяви, когато е възможно и фото и/или видео заснемане на събитията и тяхното излъчване  и/или публикуване на интернет страницата </w:t>
      </w:r>
      <w:r w:rsidR="00325935">
        <w:t xml:space="preserve">на Университета </w:t>
      </w:r>
      <w:r>
        <w:t>и/или  медии.</w:t>
      </w:r>
    </w:p>
    <w:p w:rsidR="00B95D74" w:rsidRDefault="009E1A1F">
      <w:pPr>
        <w:ind w:firstLine="708"/>
        <w:rPr>
          <w:i/>
        </w:rPr>
      </w:pPr>
      <w:r>
        <w:rPr>
          <w:i/>
        </w:rPr>
        <w:t xml:space="preserve">При фото и/или видео заснемане и излъчване/публикуване на публични събития и церемонии, се счита, че субектите на данни са дали своето съгласие с присъствието си, ако администраторът публично, ясно и недвусмислено е обявил това обстоятелство преди началото на събитието или церемонията. </w:t>
      </w:r>
    </w:p>
    <w:p w:rsidR="00B95D74" w:rsidRDefault="00325935">
      <w:pPr>
        <w:ind w:firstLine="708"/>
      </w:pPr>
      <w:r>
        <w:rPr>
          <w:b/>
        </w:rPr>
        <w:t>Университетът</w:t>
      </w:r>
      <w:r w:rsidR="009E1A1F">
        <w:t xml:space="preserve"> обработва чувствителни данни, само доколкото това е необходимо за изпълнение на специфичните й права и задължения в областта на трудовото и осигурително законодателство.</w:t>
      </w:r>
    </w:p>
    <w:p w:rsidR="00B95D74" w:rsidRDefault="009E1A1F">
      <w:pPr>
        <w:ind w:firstLine="708"/>
      </w:pPr>
      <w:r>
        <w:rPr>
          <w:b/>
        </w:rPr>
        <w:lastRenderedPageBreak/>
        <w:t>АКО НЕ НИ ПРЕДОСТАВИТЕ ЛИЧНИТЕ СИ</w:t>
      </w:r>
      <w:r w:rsidR="00325935">
        <w:rPr>
          <w:b/>
        </w:rPr>
        <w:t xml:space="preserve"> ДАННИ, КОИТО НИЕ ИЗИСКВАМЕ,  няма да</w:t>
      </w:r>
      <w:r>
        <w:rPr>
          <w:b/>
        </w:rPr>
        <w:t xml:space="preserve"> можем  да изпълним  задълженията си по закон</w:t>
      </w:r>
      <w:r>
        <w:t xml:space="preserve"> – например, да приемем документите Ви в качеството Ви на кандидат-студент, докторант или специализант и ви допуснем до приемен  изпит;  да не изпълним задълженията с</w:t>
      </w:r>
      <w:r w:rsidR="00325935">
        <w:t>и във връзка с обучението Ви в Университета</w:t>
      </w:r>
      <w:r>
        <w:t xml:space="preserve"> и издаването на надлежните документи във връзка с това; да не сключим трудов, граждански или търговски  договор с Вас или да прекратим съществуващ; да не изпълним задълженията си като работодател;  да не можем да платим възнаграждението Ви или да не спазим законово изискване, напр. осигуряване на безопасност и здраве при работа и др.</w:t>
      </w:r>
    </w:p>
    <w:p w:rsidR="00B95D74" w:rsidRDefault="009E1A1F">
      <w:pPr>
        <w:rPr>
          <w:b/>
        </w:rPr>
      </w:pPr>
      <w:r>
        <w:rPr>
          <w:b/>
        </w:rPr>
        <w:t>С КОГО СПОДЕЛЯМЕ ЛИЧНИТЕ ВИ ДАННИ?</w:t>
      </w:r>
    </w:p>
    <w:p w:rsidR="00B95D74" w:rsidRDefault="00325935">
      <w:pPr>
        <w:rPr>
          <w:b/>
        </w:rPr>
      </w:pPr>
      <w:r>
        <w:rPr>
          <w:b/>
        </w:rPr>
        <w:t>Университетът</w:t>
      </w:r>
      <w:r w:rsidR="009E1A1F">
        <w:t xml:space="preserve"> </w:t>
      </w:r>
      <w:r w:rsidR="009E1A1F">
        <w:rPr>
          <w:b/>
        </w:rPr>
        <w:t>не разкрива лични данни на трети страни и получатели</w:t>
      </w:r>
      <w:r w:rsidR="009E1A1F">
        <w:t xml:space="preserve">, </w:t>
      </w:r>
      <w:r w:rsidR="009E1A1F">
        <w:rPr>
          <w:b/>
        </w:rPr>
        <w:t xml:space="preserve">освен ако не е налице законово основание за получаване на данните или данните не са общодостъпни поради включването им в публичен регистър. </w:t>
      </w:r>
    </w:p>
    <w:p w:rsidR="00B95D74" w:rsidRDefault="009E1A1F">
      <w:pPr>
        <w:rPr>
          <w:b/>
        </w:rPr>
      </w:pPr>
      <w:r>
        <w:rPr>
          <w:b/>
        </w:rPr>
        <w:t>Извън случаите на общодостъпност на данните, включени в публичен регистър, получатели на данни съобразно конкретния случай могат да бъдат:</w:t>
      </w:r>
    </w:p>
    <w:p w:rsidR="00B95D74" w:rsidRDefault="009E1A1F">
      <w:r>
        <w:t>- държавни органи и институции с публични функции в рамките на техните правомощия (Министерство на образованието и науката, Национална агенция по приходите, Национален осигурителен институт, Министерство на вътрешните работи, Министерство на външните работи, Съд, Прокуратура, Национален Център за информация и документация и др. );</w:t>
      </w:r>
    </w:p>
    <w:p w:rsidR="00B95D74" w:rsidRDefault="009E1A1F">
      <w:r>
        <w:t>- банки за нуждите на извършвани плащания на възнаграждения;</w:t>
      </w:r>
    </w:p>
    <w:p w:rsidR="00B95D74" w:rsidRDefault="009E1A1F">
      <w:r>
        <w:t>- куриерски фирми, пощенски и мобилни оператори – за нуждите на осъществяване на кореспонденция и контакт с физическите лица - субекти на данни.</w:t>
      </w:r>
    </w:p>
    <w:p w:rsidR="00B95D74" w:rsidRDefault="009E1A1F">
      <w:r>
        <w:t>- университети-партньори или финансиращи организации при участие в академичен обмен или международни проекти.</w:t>
      </w:r>
    </w:p>
    <w:p w:rsidR="00B95D74" w:rsidRDefault="009E1A1F">
      <w:pPr>
        <w:rPr>
          <w:b/>
        </w:rPr>
      </w:pPr>
      <w:r>
        <w:rPr>
          <w:b/>
        </w:rPr>
        <w:t>По изключение и при извънредни обстоятелства може да споделим Ваши лични данни:</w:t>
      </w:r>
    </w:p>
    <w:p w:rsidR="00B95D74" w:rsidRDefault="009E1A1F">
      <w:r>
        <w:t>- ако те са необходими за защита на Ваши жизнени интереси или жизненоважни интереси на друго лице;</w:t>
      </w:r>
    </w:p>
    <w:p w:rsidR="00B95D74" w:rsidRDefault="009E1A1F">
      <w:r>
        <w:t>- когато не е възможно или е неуместно да се получи Вашето съгласие;</w:t>
      </w:r>
    </w:p>
    <w:p w:rsidR="00B95D74" w:rsidRDefault="009E1A1F">
      <w:r>
        <w:t>- когато следва да се предоставят данни на полиция или разследващи органи за  предотвратяване или разкриване на престъпления;</w:t>
      </w:r>
    </w:p>
    <w:p w:rsidR="00B95D74" w:rsidRDefault="009E1A1F">
      <w:r>
        <w:t>- ако лични данни се изискват със съдебно решение.</w:t>
      </w:r>
    </w:p>
    <w:p w:rsidR="00B95D74" w:rsidRDefault="00B95D74">
      <w:pPr>
        <w:pStyle w:val="a8"/>
        <w:ind w:left="1437" w:firstLine="0"/>
      </w:pPr>
    </w:p>
    <w:p w:rsidR="00B95D74" w:rsidRDefault="009E1A1F">
      <w:pPr>
        <w:rPr>
          <w:b/>
        </w:rPr>
      </w:pPr>
      <w:r>
        <w:rPr>
          <w:b/>
        </w:rPr>
        <w:t xml:space="preserve">ЗА КАКЪВ СРОК СЪХРАНЯВАМЕ ЛИЧНИТЕ ВИ ДАННИ? </w:t>
      </w:r>
    </w:p>
    <w:p w:rsidR="00B95D74" w:rsidRDefault="009E1A1F">
      <w:pPr>
        <w:rPr>
          <w:i/>
        </w:rPr>
      </w:pPr>
      <w:r>
        <w:t xml:space="preserve">Като администратор на данни </w:t>
      </w:r>
      <w:r w:rsidR="00325935">
        <w:rPr>
          <w:b/>
        </w:rPr>
        <w:t>Университетът</w:t>
      </w:r>
      <w:r>
        <w:t xml:space="preserve"> съхранява данни за период с минимална продължителност съгласно целите за обработка и предвиденото в действащото  законодателство в съответствие с принципа за </w:t>
      </w:r>
      <w:r>
        <w:rPr>
          <w:i/>
        </w:rPr>
        <w:t>ограничение на съхранението.</w:t>
      </w:r>
    </w:p>
    <w:p w:rsidR="00B95D74" w:rsidRDefault="009E1A1F">
      <w:r>
        <w:t xml:space="preserve">Данните, свързани с </w:t>
      </w:r>
      <w:r w:rsidR="00325935">
        <w:t>трудово правни</w:t>
      </w:r>
      <w:r>
        <w:t xml:space="preserve"> и осигурителни отношения, в т.ч. ведомости и ведомости за възнаграждения на специализанти; договорите с хонорувани преподаватели, </w:t>
      </w:r>
      <w:r>
        <w:lastRenderedPageBreak/>
        <w:t>гост-преподаватели и чуждестранни преподаватели; гражданските договори се съхраняват за срок от 50 години.</w:t>
      </w:r>
    </w:p>
    <w:p w:rsidR="00B95D74" w:rsidRDefault="009E1A1F">
      <w:r>
        <w:t>Протоколите от държавни изпити и защита на дипломни работи на студенти, протоколи от изпити на специализанти и главни к</w:t>
      </w:r>
      <w:r w:rsidR="00325935">
        <w:t>ниги се съхраняват постоянно в Университета</w:t>
      </w:r>
      <w:r>
        <w:t xml:space="preserve">. </w:t>
      </w:r>
    </w:p>
    <w:p w:rsidR="00B95D74" w:rsidRDefault="009E1A1F">
      <w:r>
        <w:t>Досиетата на български студенти, съдържащи лична информация се съхраняват</w:t>
      </w:r>
      <w:r w:rsidR="00325935">
        <w:t xml:space="preserve">                         </w:t>
      </w:r>
      <w:r>
        <w:t xml:space="preserve"> 1 година след придобиване на образователно-квлификационна степен, а на чуждестранните студенти – 3 години след придобиване на образователно-квлификационна степен</w:t>
      </w:r>
    </w:p>
    <w:p w:rsidR="00B95D74" w:rsidRDefault="009E1A1F">
      <w:r>
        <w:t xml:space="preserve">Ведомостите за платени стипендии се съхраняват 10 години. </w:t>
      </w:r>
    </w:p>
    <w:p w:rsidR="00B95D74" w:rsidRDefault="009E1A1F">
      <w:pPr>
        <w:ind w:firstLine="0"/>
      </w:pPr>
      <w:r>
        <w:t xml:space="preserve">        Общите и индивидуални протоколи от изпити се съхраняват 5 години след придобиване на образователно-квлификационна степен.</w:t>
      </w:r>
    </w:p>
    <w:p w:rsidR="00325935" w:rsidRDefault="00325935">
      <w:pPr>
        <w:ind w:firstLine="0"/>
      </w:pPr>
      <w:r>
        <w:t xml:space="preserve">        Документи за конкурси, п</w:t>
      </w:r>
      <w:r w:rsidR="00B43401">
        <w:t>роцедури по подбор и назначаване и др. подобни се съхраняват до 6 м.</w:t>
      </w:r>
      <w:r w:rsidR="00B43401" w:rsidRPr="00B43401">
        <w:t xml:space="preserve"> освен ако кандидатът е дал своето съгласие за съхранение за по-дълъг срок. След изтичането на този срок работодателят или органът по назначаването изтрива или унищожава съхраняваните документи с лични данни, освен ако специален закон предвижда друго.</w:t>
      </w:r>
    </w:p>
    <w:p w:rsidR="00B95D74" w:rsidRDefault="009E1A1F">
      <w:pPr>
        <w:rPr>
          <w:b/>
        </w:rPr>
      </w:pPr>
      <w:r>
        <w:rPr>
          <w:b/>
        </w:rPr>
        <w:t xml:space="preserve">КАКВИ МЕРКИ СМЕ ВЪВЕЛИ ЗА ЗАЩИТА НА ЛИЧНИТЕ ДАННИ? </w:t>
      </w:r>
    </w:p>
    <w:p w:rsidR="00B95D74" w:rsidRDefault="009E1A1F">
      <w:r>
        <w:t xml:space="preserve">С </w:t>
      </w:r>
      <w:r>
        <w:rPr>
          <w:b/>
        </w:rPr>
        <w:t>Правила</w:t>
      </w:r>
      <w:r>
        <w:rPr>
          <w:b/>
          <w:i/>
        </w:rPr>
        <w:t xml:space="preserve"> </w:t>
      </w:r>
      <w:r>
        <w:rPr>
          <w:b/>
        </w:rPr>
        <w:t>за защита на личните данни в</w:t>
      </w:r>
      <w:r>
        <w:rPr>
          <w:i/>
        </w:rPr>
        <w:t xml:space="preserve"> </w:t>
      </w:r>
      <w:r>
        <w:rPr>
          <w:b/>
        </w:rPr>
        <w:t>А</w:t>
      </w:r>
      <w:r w:rsidR="00B43401">
        <w:rPr>
          <w:b/>
        </w:rPr>
        <w:t>грарен университет - Пловдив</w:t>
      </w:r>
      <w:r>
        <w:rPr>
          <w:b/>
        </w:rPr>
        <w:t xml:space="preserve"> – Пловдив</w:t>
      </w:r>
      <w:r>
        <w:t xml:space="preserve">, </w:t>
      </w:r>
      <w:r w:rsidR="00B43401">
        <w:t>утвърдени със Заповед №РД-16423/21.03.2024г.</w:t>
      </w:r>
      <w:r>
        <w:t>, са въведени мерки за ефективна защита на обработваните лични и възможност за упражняване правата на субектите на данни, предвидени в РЕГЛАМЕНТ 2016/679.</w:t>
      </w:r>
    </w:p>
    <w:p w:rsidR="00B95D74" w:rsidRDefault="009E1A1F">
      <w:r>
        <w:t>Допълнителна информация за мерките за защита на личните данни в</w:t>
      </w:r>
      <w:r>
        <w:rPr>
          <w:b/>
        </w:rPr>
        <w:t xml:space="preserve"> А</w:t>
      </w:r>
      <w:r w:rsidR="00B43401">
        <w:rPr>
          <w:b/>
        </w:rPr>
        <w:t>грарен университет - Пловдив</w:t>
      </w:r>
      <w:r>
        <w:t xml:space="preserve">, може да получите от </w:t>
      </w:r>
      <w:r w:rsidR="00B43401">
        <w:t>определеното длъжностно лице за защита на лични данни – Константин Димов</w:t>
      </w:r>
      <w:r>
        <w:t>, тел. 032/6</w:t>
      </w:r>
      <w:r w:rsidR="00B43401">
        <w:t xml:space="preserve">54300 и на </w:t>
      </w:r>
      <w:r w:rsidR="00B43401" w:rsidRPr="00B43401">
        <w:t xml:space="preserve">електронен адрес: </w:t>
      </w:r>
      <w:r w:rsidR="00B43401">
        <w:t xml:space="preserve">                                  </w:t>
      </w:r>
      <w:hyperlink r:id="rId9" w:history="1">
        <w:r w:rsidR="00B43401" w:rsidRPr="00586D2A">
          <w:rPr>
            <w:rStyle w:val="a9"/>
          </w:rPr>
          <w:t>dpo@au-plovdiv.bg</w:t>
        </w:r>
      </w:hyperlink>
      <w:r w:rsidR="00B43401">
        <w:t xml:space="preserve">. </w:t>
      </w:r>
      <w:bookmarkStart w:id="0" w:name="_GoBack"/>
      <w:bookmarkEnd w:id="0"/>
    </w:p>
    <w:p w:rsidR="00B95D74" w:rsidRDefault="00B95D74"/>
    <w:sectPr w:rsidR="00B95D74">
      <w:pgSz w:w="12240" w:h="15840"/>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74"/>
    <w:rsid w:val="00325935"/>
    <w:rsid w:val="009C4B44"/>
    <w:rsid w:val="009E1A1F"/>
    <w:rsid w:val="00B43401"/>
    <w:rsid w:val="00B95D74"/>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2909B2"/>
  <w15:docId w15:val="{E365384F-D265-4B47-957E-0DBABD7F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822"/>
    <w:pPr>
      <w:spacing w:after="120"/>
      <w:ind w:firstLine="567"/>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uiPriority w:val="99"/>
    <w:rsid w:val="0062500C"/>
    <w:rPr>
      <w:rFonts w:cs="Times New Roman"/>
      <w:color w:val="0000FF"/>
      <w:u w:val="single"/>
    </w:rPr>
  </w:style>
  <w:style w:type="character" w:customStyle="1" w:styleId="a3">
    <w:name w:val="Изнесен текст Знак"/>
    <w:link w:val="a4"/>
    <w:uiPriority w:val="99"/>
    <w:semiHidden/>
    <w:qFormat/>
    <w:locked/>
    <w:rsid w:val="008B6AE0"/>
    <w:rPr>
      <w:rFonts w:ascii="Tahoma" w:eastAsia="Times New Roman" w:hAnsi="Tahoma" w:cs="Tahoma"/>
      <w:sz w:val="16"/>
      <w:szCs w:val="16"/>
      <w:lang w:val="bg-BG"/>
    </w:rPr>
  </w:style>
  <w:style w:type="character" w:customStyle="1" w:styleId="ListLabel1">
    <w:name w:val="ListLabel 1"/>
    <w:qFormat/>
    <w:rPr>
      <w:rFonts w:eastAsia="Times New Roman"/>
    </w:rPr>
  </w:style>
  <w:style w:type="character" w:customStyle="1" w:styleId="ListLabel2">
    <w:name w:val="ListLabel 2"/>
    <w:qFormat/>
    <w:rPr>
      <w:rFonts w:cs="Times New Roman"/>
      <w:b w:val="0"/>
    </w:rPr>
  </w:style>
  <w:style w:type="character" w:customStyle="1" w:styleId="ListLabel3">
    <w:name w:val="ListLabel 3"/>
    <w:qFormat/>
    <w:rPr>
      <w:rFonts w:eastAsia="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eastAsia="Times New Roman"/>
    </w:rPr>
  </w:style>
  <w:style w:type="character" w:customStyle="1" w:styleId="ListLabel14">
    <w:name w:val="ListLabel 14"/>
    <w:qFormat/>
    <w:rPr>
      <w:lang w:val="en-US"/>
    </w:rPr>
  </w:style>
  <w:style w:type="paragraph" w:customStyle="1" w:styleId="Heading">
    <w:name w:val="Heading"/>
    <w:basedOn w:val="a"/>
    <w:next w:val="a5"/>
    <w:qFormat/>
    <w:pPr>
      <w:keepNext/>
      <w:spacing w:before="24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pPr>
    <w:rPr>
      <w:rFonts w:cs="Mangal"/>
      <w:i/>
      <w:iCs/>
      <w:szCs w:val="24"/>
    </w:rPr>
  </w:style>
  <w:style w:type="paragraph" w:customStyle="1" w:styleId="Index">
    <w:name w:val="Index"/>
    <w:basedOn w:val="a"/>
    <w:qFormat/>
    <w:pPr>
      <w:suppressLineNumbers/>
    </w:pPr>
    <w:rPr>
      <w:rFonts w:cs="Mangal"/>
    </w:rPr>
  </w:style>
  <w:style w:type="paragraph" w:styleId="a8">
    <w:name w:val="List Paragraph"/>
    <w:basedOn w:val="a"/>
    <w:qFormat/>
    <w:rsid w:val="00D131AA"/>
    <w:pPr>
      <w:ind w:left="720"/>
      <w:contextualSpacing/>
    </w:pPr>
  </w:style>
  <w:style w:type="paragraph" w:styleId="a4">
    <w:name w:val="Balloon Text"/>
    <w:basedOn w:val="a"/>
    <w:link w:val="a3"/>
    <w:uiPriority w:val="99"/>
    <w:semiHidden/>
    <w:qFormat/>
    <w:rsid w:val="008B6AE0"/>
    <w:pPr>
      <w:spacing w:after="0"/>
    </w:pPr>
    <w:rPr>
      <w:rFonts w:ascii="Tahoma" w:hAnsi="Tahoma" w:cs="Tahoma"/>
      <w:sz w:val="16"/>
      <w:szCs w:val="16"/>
    </w:rPr>
  </w:style>
  <w:style w:type="character" w:styleId="a9">
    <w:name w:val="Hyperlink"/>
    <w:basedOn w:val="a0"/>
    <w:uiPriority w:val="99"/>
    <w:unhideWhenUsed/>
    <w:rsid w:val="009C4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au-plovdiv.bg" TargetMode="External"/><Relationship Id="rId3" Type="http://schemas.openxmlformats.org/officeDocument/2006/relationships/webSettings" Target="webSettings.xml"/><Relationship Id="rId7" Type="http://schemas.openxmlformats.org/officeDocument/2006/relationships/hyperlink" Target="mailto:dpo@au-plovdiv.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au-plovdiv.bg" TargetMode="External"/><Relationship Id="rId11" Type="http://schemas.openxmlformats.org/officeDocument/2006/relationships/theme" Target="theme/theme1.xml"/><Relationship Id="rId5" Type="http://schemas.openxmlformats.org/officeDocument/2006/relationships/hyperlink" Target="http://www.au-plovdiv.b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po@au-plovdi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2814</Words>
  <Characters>16046</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ЗАЩИТА НА ЛИЧНИТЕ ДАННИ</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НА ЛИЧНИТЕ ДАННИ</dc:title>
  <dc:subject/>
  <dc:creator>Stefan Marchev</dc:creator>
  <dc:description/>
  <cp:lastModifiedBy>User</cp:lastModifiedBy>
  <cp:revision>3</cp:revision>
  <cp:lastPrinted>2018-05-23T06:22:00Z</cp:lastPrinted>
  <dcterms:created xsi:type="dcterms:W3CDTF">2025-05-11T06:51:00Z</dcterms:created>
  <dcterms:modified xsi:type="dcterms:W3CDTF">2025-05-11T07:23:00Z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